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0F6" w:rsidRPr="00F7284D" w:rsidRDefault="003E30F6" w:rsidP="003E30F6">
      <w:pPr>
        <w:pStyle w:val="OMBInfo"/>
      </w:pPr>
      <w:r>
        <w:t>OMB No. 0925-0001 and 0925-0002 (Rev. 09/17 Approved Through 03/31/2020)</w:t>
      </w:r>
    </w:p>
    <w:p w:rsidR="003E30F6" w:rsidRDefault="003E30F6" w:rsidP="003E30F6">
      <w:pPr>
        <w:pStyle w:val="Title"/>
      </w:pPr>
      <w:r>
        <w:t>BIOGRAPHICAL SKETCH</w:t>
      </w:r>
    </w:p>
    <w:p w:rsidR="003E30F6" w:rsidRDefault="003E30F6" w:rsidP="003E30F6">
      <w:pPr>
        <w:pStyle w:val="HeadingNote"/>
        <w:rPr>
          <w:rStyle w:val="Strong"/>
          <w:b w:val="0"/>
        </w:rPr>
      </w:pPr>
      <w:r>
        <w:rPr>
          <w:rStyle w:val="Strong"/>
        </w:rPr>
        <w:t xml:space="preserve">Provide the following information for the Senior/key personnel and other significant contributors. </w:t>
      </w:r>
    </w:p>
    <w:p w:rsidR="003E30F6" w:rsidRPr="00892E1F" w:rsidRDefault="003E30F6" w:rsidP="003E30F6">
      <w:pPr>
        <w:pStyle w:val="HeadingNote"/>
        <w:rPr>
          <w:b/>
        </w:rPr>
      </w:pPr>
      <w:r>
        <w:rPr>
          <w:rStyle w:val="Strong"/>
        </w:rPr>
        <w:t xml:space="preserve">Follow this format for each person. </w:t>
      </w:r>
      <w:r w:rsidRPr="009658EB">
        <w:rPr>
          <w:rStyle w:val="Strong"/>
        </w:rPr>
        <w:t>DO NOT EXCEED FIVE PAGES</w:t>
      </w:r>
      <w:r w:rsidRPr="009658EB">
        <w:t>.</w:t>
      </w:r>
    </w:p>
    <w:p w:rsidR="003E30F6" w:rsidRPr="00D51DC4" w:rsidRDefault="003E30F6" w:rsidP="003E30F6">
      <w:pPr>
        <w:pStyle w:val="FormFieldCaption1"/>
        <w:pBdr>
          <w:between w:val="single" w:sz="4" w:space="1" w:color="auto"/>
        </w:pBdr>
        <w:rPr>
          <w:sz w:val="22"/>
          <w:szCs w:val="22"/>
        </w:rPr>
      </w:pPr>
      <w:r w:rsidRPr="00D51DC4">
        <w:rPr>
          <w:sz w:val="22"/>
          <w:szCs w:val="22"/>
        </w:rPr>
        <w:t xml:space="preserve">NAME: </w:t>
      </w:r>
      <w:r>
        <w:rPr>
          <w:rStyle w:val="DataField11pt-SingleChar"/>
          <w:szCs w:val="22"/>
        </w:rPr>
        <w:t>Trapp, Nicholas Thomas MD</w:t>
      </w:r>
      <w:r w:rsidR="00D34441">
        <w:rPr>
          <w:rStyle w:val="DataField11pt-SingleChar"/>
          <w:szCs w:val="22"/>
        </w:rPr>
        <w:t xml:space="preserve"> MS</w:t>
      </w:r>
    </w:p>
    <w:p w:rsidR="003E30F6" w:rsidRPr="00D51DC4" w:rsidRDefault="003E30F6" w:rsidP="003E30F6">
      <w:pPr>
        <w:pStyle w:val="FormFieldCaption1"/>
        <w:pBdr>
          <w:between w:val="single" w:sz="4" w:space="1" w:color="auto"/>
        </w:pBdr>
        <w:rPr>
          <w:sz w:val="22"/>
          <w:szCs w:val="22"/>
        </w:rPr>
      </w:pPr>
      <w:proofErr w:type="gramStart"/>
      <w:r w:rsidRPr="00D51DC4">
        <w:rPr>
          <w:sz w:val="22"/>
          <w:szCs w:val="22"/>
        </w:rPr>
        <w:t>eRA</w:t>
      </w:r>
      <w:proofErr w:type="gramEnd"/>
      <w:r w:rsidRPr="00D51DC4">
        <w:rPr>
          <w:sz w:val="22"/>
          <w:szCs w:val="22"/>
        </w:rPr>
        <w:t xml:space="preserve"> COMMONS USER NAME</w:t>
      </w:r>
      <w:r>
        <w:rPr>
          <w:sz w:val="22"/>
          <w:szCs w:val="22"/>
        </w:rPr>
        <w:t xml:space="preserve"> </w:t>
      </w:r>
      <w:r w:rsidRPr="00D51DC4">
        <w:rPr>
          <w:sz w:val="22"/>
          <w:szCs w:val="22"/>
        </w:rPr>
        <w:t>(</w:t>
      </w:r>
      <w:r>
        <w:rPr>
          <w:sz w:val="22"/>
          <w:szCs w:val="22"/>
        </w:rPr>
        <w:t>credential, e.g., agency login)</w:t>
      </w:r>
      <w:r w:rsidRPr="00D51DC4">
        <w:rPr>
          <w:sz w:val="22"/>
          <w:szCs w:val="22"/>
        </w:rPr>
        <w:t xml:space="preserve">: </w:t>
      </w:r>
      <w:r>
        <w:rPr>
          <w:rStyle w:val="DataField11pt-SingleChar"/>
          <w:szCs w:val="22"/>
        </w:rPr>
        <w:t>ntrapp</w:t>
      </w:r>
    </w:p>
    <w:p w:rsidR="003E30F6" w:rsidRPr="00D51DC4" w:rsidRDefault="003E30F6" w:rsidP="003E30F6">
      <w:pPr>
        <w:pStyle w:val="FormFieldCaption1"/>
        <w:pBdr>
          <w:between w:val="single" w:sz="4" w:space="1" w:color="auto"/>
        </w:pBdr>
        <w:rPr>
          <w:sz w:val="22"/>
          <w:szCs w:val="22"/>
        </w:rPr>
      </w:pPr>
      <w:r w:rsidRPr="00D51DC4">
        <w:rPr>
          <w:sz w:val="22"/>
          <w:szCs w:val="22"/>
        </w:rPr>
        <w:t xml:space="preserve">POSITION TITLE: </w:t>
      </w:r>
      <w:r w:rsidR="00682858">
        <w:rPr>
          <w:rStyle w:val="DataField11pt-SingleChar"/>
          <w:szCs w:val="22"/>
        </w:rPr>
        <w:t>Assistant Professor</w:t>
      </w:r>
      <w:r w:rsidRPr="00D51DC4">
        <w:rPr>
          <w:rStyle w:val="DataField11pt-SingleChar"/>
          <w:szCs w:val="22"/>
        </w:rPr>
        <w:t xml:space="preserve"> </w:t>
      </w:r>
      <w:r>
        <w:rPr>
          <w:rStyle w:val="DataField11pt-SingleChar"/>
          <w:szCs w:val="22"/>
        </w:rPr>
        <w:t>of Psychiatry</w:t>
      </w:r>
    </w:p>
    <w:p w:rsidR="003E30F6" w:rsidRPr="00D51DC4" w:rsidRDefault="003E30F6" w:rsidP="003E30F6">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3E30F6" w:rsidRPr="00D3779E" w:rsidTr="002E7AE3">
        <w:trPr>
          <w:cantSplit/>
          <w:tblHeader/>
        </w:trPr>
        <w:tc>
          <w:tcPr>
            <w:tcW w:w="5364" w:type="dxa"/>
            <w:tcBorders>
              <w:top w:val="single" w:sz="4" w:space="0" w:color="auto"/>
              <w:bottom w:val="single" w:sz="4" w:space="0" w:color="auto"/>
            </w:tcBorders>
            <w:vAlign w:val="center"/>
          </w:tcPr>
          <w:p w:rsidR="003E30F6" w:rsidRPr="00D3779E" w:rsidRDefault="003E30F6" w:rsidP="002E7AE3">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rsidR="003E30F6" w:rsidRPr="00D3779E" w:rsidRDefault="003E30F6" w:rsidP="002E7AE3">
            <w:pPr>
              <w:pStyle w:val="FormFieldCaption"/>
              <w:jc w:val="center"/>
              <w:rPr>
                <w:sz w:val="22"/>
              </w:rPr>
            </w:pPr>
            <w:r w:rsidRPr="00D3779E">
              <w:rPr>
                <w:sz w:val="22"/>
              </w:rPr>
              <w:t>DEGREE</w:t>
            </w:r>
          </w:p>
          <w:p w:rsidR="003E30F6" w:rsidRPr="00D3779E" w:rsidRDefault="003E30F6" w:rsidP="002E7AE3">
            <w:pPr>
              <w:pStyle w:val="FormFieldCaption"/>
              <w:jc w:val="center"/>
              <w:rPr>
                <w:rStyle w:val="Emphasis"/>
                <w:sz w:val="22"/>
              </w:rPr>
            </w:pPr>
            <w:r w:rsidRPr="00D3779E">
              <w:rPr>
                <w:rStyle w:val="Emphasis"/>
                <w:sz w:val="22"/>
              </w:rPr>
              <w:t>(if applicable)</w:t>
            </w:r>
          </w:p>
          <w:p w:rsidR="003E30F6" w:rsidRPr="00D3779E" w:rsidRDefault="003E30F6" w:rsidP="002E7AE3">
            <w:pPr>
              <w:pStyle w:val="FormFieldCaption"/>
              <w:rPr>
                <w:sz w:val="22"/>
              </w:rPr>
            </w:pPr>
          </w:p>
        </w:tc>
        <w:tc>
          <w:tcPr>
            <w:tcW w:w="1440" w:type="dxa"/>
            <w:tcBorders>
              <w:top w:val="single" w:sz="4" w:space="0" w:color="auto"/>
              <w:bottom w:val="single" w:sz="4" w:space="0" w:color="auto"/>
            </w:tcBorders>
            <w:vAlign w:val="center"/>
          </w:tcPr>
          <w:p w:rsidR="003E30F6" w:rsidRPr="00D3779E" w:rsidRDefault="003E30F6" w:rsidP="002E7AE3">
            <w:pPr>
              <w:pStyle w:val="FormFieldCaption"/>
              <w:jc w:val="center"/>
              <w:rPr>
                <w:sz w:val="22"/>
              </w:rPr>
            </w:pPr>
            <w:r w:rsidRPr="00D3779E">
              <w:rPr>
                <w:sz w:val="22"/>
              </w:rPr>
              <w:t>Completion Date</w:t>
            </w:r>
          </w:p>
          <w:p w:rsidR="003E30F6" w:rsidRPr="00D3779E" w:rsidRDefault="003E30F6" w:rsidP="002E7AE3">
            <w:pPr>
              <w:pStyle w:val="FormFieldCaption"/>
              <w:jc w:val="center"/>
              <w:rPr>
                <w:sz w:val="22"/>
              </w:rPr>
            </w:pPr>
            <w:r w:rsidRPr="00D3779E">
              <w:rPr>
                <w:sz w:val="22"/>
              </w:rPr>
              <w:t>MM/YYYY</w:t>
            </w:r>
          </w:p>
          <w:p w:rsidR="003E30F6" w:rsidRPr="00D3779E" w:rsidRDefault="003E30F6" w:rsidP="002E7AE3">
            <w:pPr>
              <w:pStyle w:val="FormFieldCaption"/>
              <w:rPr>
                <w:sz w:val="22"/>
              </w:rPr>
            </w:pPr>
          </w:p>
        </w:tc>
        <w:tc>
          <w:tcPr>
            <w:tcW w:w="2592" w:type="dxa"/>
            <w:tcBorders>
              <w:top w:val="single" w:sz="4" w:space="0" w:color="auto"/>
              <w:bottom w:val="single" w:sz="4" w:space="0" w:color="auto"/>
            </w:tcBorders>
            <w:vAlign w:val="center"/>
          </w:tcPr>
          <w:p w:rsidR="003E30F6" w:rsidRPr="00D3779E" w:rsidRDefault="003E30F6" w:rsidP="002E7AE3">
            <w:pPr>
              <w:pStyle w:val="FormFieldCaption"/>
              <w:jc w:val="center"/>
              <w:rPr>
                <w:sz w:val="22"/>
              </w:rPr>
            </w:pPr>
            <w:r w:rsidRPr="00D3779E">
              <w:rPr>
                <w:sz w:val="22"/>
              </w:rPr>
              <w:t>FIELD OF STUDY</w:t>
            </w:r>
          </w:p>
          <w:p w:rsidR="003E30F6" w:rsidRPr="00D3779E" w:rsidRDefault="003E30F6" w:rsidP="002E7AE3">
            <w:pPr>
              <w:pStyle w:val="FormFieldCaption"/>
              <w:rPr>
                <w:sz w:val="22"/>
              </w:rPr>
            </w:pPr>
          </w:p>
        </w:tc>
      </w:tr>
      <w:tr w:rsidR="003E30F6" w:rsidRPr="00D3779E" w:rsidTr="002E7AE3">
        <w:trPr>
          <w:cantSplit/>
          <w:trHeight w:val="395"/>
        </w:trPr>
        <w:tc>
          <w:tcPr>
            <w:tcW w:w="5364" w:type="dxa"/>
            <w:tcBorders>
              <w:top w:val="single" w:sz="4" w:space="0" w:color="auto"/>
            </w:tcBorders>
          </w:tcPr>
          <w:p w:rsidR="003E30F6" w:rsidRPr="00977FA5" w:rsidRDefault="003E30F6" w:rsidP="002E7AE3">
            <w:pPr>
              <w:pStyle w:val="FormFieldCaption"/>
              <w:spacing w:before="20" w:after="20"/>
              <w:rPr>
                <w:sz w:val="22"/>
                <w:szCs w:val="22"/>
              </w:rPr>
            </w:pPr>
            <w:r>
              <w:rPr>
                <w:sz w:val="22"/>
                <w:szCs w:val="22"/>
              </w:rPr>
              <w:t>University of Notre Dame, Notre Dame, IN</w:t>
            </w:r>
          </w:p>
        </w:tc>
        <w:tc>
          <w:tcPr>
            <w:tcW w:w="1440" w:type="dxa"/>
            <w:tcBorders>
              <w:top w:val="single" w:sz="4" w:space="0" w:color="auto"/>
            </w:tcBorders>
          </w:tcPr>
          <w:p w:rsidR="003E30F6" w:rsidRPr="00977FA5" w:rsidRDefault="003E30F6" w:rsidP="002E7AE3">
            <w:pPr>
              <w:pStyle w:val="FormFieldCaption"/>
              <w:spacing w:before="20" w:after="20"/>
              <w:jc w:val="center"/>
              <w:rPr>
                <w:sz w:val="22"/>
                <w:szCs w:val="22"/>
              </w:rPr>
            </w:pPr>
            <w:r>
              <w:rPr>
                <w:sz w:val="22"/>
                <w:szCs w:val="22"/>
              </w:rPr>
              <w:t>B.A.</w:t>
            </w:r>
          </w:p>
        </w:tc>
        <w:tc>
          <w:tcPr>
            <w:tcW w:w="1440" w:type="dxa"/>
            <w:tcBorders>
              <w:top w:val="single" w:sz="4" w:space="0" w:color="auto"/>
            </w:tcBorders>
          </w:tcPr>
          <w:p w:rsidR="003E30F6" w:rsidRPr="00977FA5" w:rsidRDefault="003E30F6" w:rsidP="002E7AE3">
            <w:pPr>
              <w:pStyle w:val="FormFieldCaption"/>
              <w:spacing w:before="20" w:after="20"/>
              <w:jc w:val="center"/>
              <w:rPr>
                <w:sz w:val="22"/>
                <w:szCs w:val="22"/>
              </w:rPr>
            </w:pPr>
            <w:r>
              <w:rPr>
                <w:sz w:val="22"/>
                <w:szCs w:val="22"/>
              </w:rPr>
              <w:t>05/2009</w:t>
            </w:r>
          </w:p>
        </w:tc>
        <w:tc>
          <w:tcPr>
            <w:tcW w:w="2592" w:type="dxa"/>
            <w:tcBorders>
              <w:top w:val="single" w:sz="4" w:space="0" w:color="auto"/>
            </w:tcBorders>
          </w:tcPr>
          <w:p w:rsidR="003E30F6" w:rsidRDefault="003E30F6" w:rsidP="002E7AE3">
            <w:pPr>
              <w:pStyle w:val="FormFieldCaption"/>
              <w:spacing w:before="20" w:after="20"/>
              <w:rPr>
                <w:sz w:val="22"/>
                <w:szCs w:val="22"/>
              </w:rPr>
            </w:pPr>
            <w:r>
              <w:rPr>
                <w:sz w:val="22"/>
                <w:szCs w:val="22"/>
              </w:rPr>
              <w:t>Sociology</w:t>
            </w:r>
          </w:p>
          <w:p w:rsidR="003E30F6" w:rsidRPr="00977FA5" w:rsidRDefault="003E30F6" w:rsidP="002E7AE3">
            <w:pPr>
              <w:pStyle w:val="FormFieldCaption"/>
              <w:spacing w:before="20" w:after="20"/>
              <w:rPr>
                <w:sz w:val="22"/>
                <w:szCs w:val="22"/>
              </w:rPr>
            </w:pPr>
            <w:r>
              <w:rPr>
                <w:sz w:val="22"/>
                <w:szCs w:val="22"/>
              </w:rPr>
              <w:t>Preprofessional Studies</w:t>
            </w:r>
          </w:p>
        </w:tc>
      </w:tr>
      <w:tr w:rsidR="003E30F6" w:rsidRPr="00D3779E" w:rsidTr="002E7AE3">
        <w:trPr>
          <w:cantSplit/>
          <w:trHeight w:val="395"/>
        </w:trPr>
        <w:tc>
          <w:tcPr>
            <w:tcW w:w="5364" w:type="dxa"/>
          </w:tcPr>
          <w:p w:rsidR="003E30F6" w:rsidRDefault="003E30F6" w:rsidP="002E7AE3">
            <w:pPr>
              <w:pStyle w:val="FormFieldCaption"/>
              <w:spacing w:before="20" w:after="20"/>
              <w:rPr>
                <w:sz w:val="22"/>
                <w:szCs w:val="22"/>
              </w:rPr>
            </w:pPr>
            <w:r>
              <w:rPr>
                <w:sz w:val="22"/>
                <w:szCs w:val="22"/>
              </w:rPr>
              <w:t xml:space="preserve">University of Nebraska College of Medicine, </w:t>
            </w:r>
          </w:p>
          <w:p w:rsidR="003E30F6" w:rsidRDefault="003E30F6" w:rsidP="002E7AE3">
            <w:pPr>
              <w:pStyle w:val="FormFieldCaption"/>
              <w:spacing w:before="20" w:after="20"/>
              <w:rPr>
                <w:sz w:val="22"/>
                <w:szCs w:val="22"/>
              </w:rPr>
            </w:pPr>
            <w:r>
              <w:rPr>
                <w:sz w:val="22"/>
                <w:szCs w:val="22"/>
              </w:rPr>
              <w:t>Omaha, NE</w:t>
            </w:r>
          </w:p>
          <w:p w:rsidR="003E30F6" w:rsidRPr="00977FA5" w:rsidRDefault="003E30F6" w:rsidP="002E7AE3">
            <w:pPr>
              <w:pStyle w:val="FormFieldCaption"/>
              <w:spacing w:before="20" w:after="20"/>
              <w:rPr>
                <w:sz w:val="22"/>
                <w:szCs w:val="22"/>
              </w:rPr>
            </w:pPr>
          </w:p>
        </w:tc>
        <w:tc>
          <w:tcPr>
            <w:tcW w:w="1440" w:type="dxa"/>
          </w:tcPr>
          <w:p w:rsidR="003E30F6" w:rsidRPr="00977FA5" w:rsidRDefault="003E30F6" w:rsidP="002E7AE3">
            <w:pPr>
              <w:pStyle w:val="FormFieldCaption"/>
              <w:spacing w:before="20" w:after="20"/>
              <w:jc w:val="center"/>
              <w:rPr>
                <w:sz w:val="22"/>
                <w:szCs w:val="22"/>
              </w:rPr>
            </w:pPr>
            <w:r>
              <w:rPr>
                <w:sz w:val="22"/>
                <w:szCs w:val="22"/>
              </w:rPr>
              <w:t>M.D.</w:t>
            </w:r>
          </w:p>
        </w:tc>
        <w:tc>
          <w:tcPr>
            <w:tcW w:w="1440" w:type="dxa"/>
          </w:tcPr>
          <w:p w:rsidR="003E30F6" w:rsidRPr="00977FA5" w:rsidRDefault="003E30F6" w:rsidP="002E7AE3">
            <w:pPr>
              <w:pStyle w:val="FormFieldCaption"/>
              <w:spacing w:before="20" w:after="20"/>
              <w:jc w:val="center"/>
              <w:rPr>
                <w:sz w:val="22"/>
                <w:szCs w:val="22"/>
              </w:rPr>
            </w:pPr>
            <w:r>
              <w:rPr>
                <w:sz w:val="22"/>
                <w:szCs w:val="22"/>
              </w:rPr>
              <w:t>05/2013</w:t>
            </w:r>
          </w:p>
        </w:tc>
        <w:tc>
          <w:tcPr>
            <w:tcW w:w="2592" w:type="dxa"/>
          </w:tcPr>
          <w:p w:rsidR="003E30F6" w:rsidRPr="00977FA5" w:rsidRDefault="003E30F6" w:rsidP="002E7AE3">
            <w:pPr>
              <w:pStyle w:val="FormFieldCaption"/>
              <w:spacing w:before="20" w:after="20"/>
              <w:rPr>
                <w:sz w:val="22"/>
                <w:szCs w:val="22"/>
              </w:rPr>
            </w:pPr>
            <w:r>
              <w:rPr>
                <w:sz w:val="22"/>
                <w:szCs w:val="22"/>
              </w:rPr>
              <w:t>Medicine</w:t>
            </w:r>
          </w:p>
        </w:tc>
      </w:tr>
      <w:tr w:rsidR="003E30F6" w:rsidRPr="00D3779E" w:rsidTr="002E7AE3">
        <w:trPr>
          <w:cantSplit/>
          <w:trHeight w:val="395"/>
        </w:trPr>
        <w:tc>
          <w:tcPr>
            <w:tcW w:w="5364" w:type="dxa"/>
          </w:tcPr>
          <w:p w:rsidR="003E30F6" w:rsidRDefault="003E30F6" w:rsidP="002E7AE3">
            <w:pPr>
              <w:pStyle w:val="FormFieldCaption"/>
              <w:spacing w:before="20" w:after="20"/>
              <w:rPr>
                <w:sz w:val="22"/>
                <w:szCs w:val="22"/>
              </w:rPr>
            </w:pPr>
            <w:r>
              <w:rPr>
                <w:sz w:val="22"/>
                <w:szCs w:val="22"/>
              </w:rPr>
              <w:t>Barnes-Jewish Hospital, Washington University in Saint Louis School of Medicine, St. Louis, MO</w:t>
            </w:r>
          </w:p>
          <w:p w:rsidR="003E30F6" w:rsidRDefault="003E30F6" w:rsidP="002E7AE3">
            <w:pPr>
              <w:pStyle w:val="FormFieldCaption"/>
              <w:spacing w:before="20" w:after="20"/>
              <w:rPr>
                <w:sz w:val="22"/>
                <w:szCs w:val="22"/>
              </w:rPr>
            </w:pPr>
          </w:p>
          <w:p w:rsidR="003E30F6" w:rsidRDefault="003E30F6" w:rsidP="002E7AE3">
            <w:pPr>
              <w:pStyle w:val="FormFieldCaption"/>
              <w:spacing w:before="20" w:after="20"/>
              <w:rPr>
                <w:sz w:val="22"/>
                <w:szCs w:val="22"/>
              </w:rPr>
            </w:pPr>
            <w:r>
              <w:rPr>
                <w:sz w:val="22"/>
                <w:szCs w:val="22"/>
              </w:rPr>
              <w:t xml:space="preserve">University of Iowa Hospitals and Clinics, </w:t>
            </w:r>
          </w:p>
          <w:p w:rsidR="003E30F6" w:rsidRDefault="003E30F6" w:rsidP="002E7AE3">
            <w:pPr>
              <w:pStyle w:val="FormFieldCaption"/>
              <w:spacing w:before="20" w:after="20"/>
              <w:rPr>
                <w:sz w:val="22"/>
                <w:szCs w:val="22"/>
              </w:rPr>
            </w:pPr>
            <w:r>
              <w:rPr>
                <w:sz w:val="22"/>
                <w:szCs w:val="22"/>
              </w:rPr>
              <w:t>Iowa City, IA</w:t>
            </w:r>
          </w:p>
          <w:p w:rsidR="003E30F6" w:rsidRDefault="003E30F6" w:rsidP="002E7AE3">
            <w:pPr>
              <w:pStyle w:val="FormFieldCaption"/>
              <w:spacing w:before="20" w:after="20"/>
              <w:rPr>
                <w:sz w:val="22"/>
                <w:szCs w:val="22"/>
              </w:rPr>
            </w:pPr>
          </w:p>
          <w:p w:rsidR="003E30F6" w:rsidRDefault="003E30F6" w:rsidP="002E7AE3">
            <w:pPr>
              <w:pStyle w:val="FormFieldCaption"/>
              <w:spacing w:before="20" w:after="20"/>
              <w:rPr>
                <w:sz w:val="22"/>
                <w:szCs w:val="22"/>
              </w:rPr>
            </w:pPr>
            <w:r>
              <w:rPr>
                <w:sz w:val="22"/>
                <w:szCs w:val="22"/>
              </w:rPr>
              <w:t>University of Iowa Hospitals and Clinics</w:t>
            </w:r>
            <w:r w:rsidR="00F11D48">
              <w:rPr>
                <w:sz w:val="22"/>
                <w:szCs w:val="22"/>
              </w:rPr>
              <w:t>,</w:t>
            </w:r>
          </w:p>
          <w:p w:rsidR="003E30F6" w:rsidRPr="00977FA5" w:rsidRDefault="003E30F6" w:rsidP="002E7AE3">
            <w:pPr>
              <w:pStyle w:val="FormFieldCaption"/>
              <w:spacing w:before="20" w:after="20"/>
              <w:rPr>
                <w:sz w:val="22"/>
                <w:szCs w:val="22"/>
              </w:rPr>
            </w:pPr>
            <w:r>
              <w:rPr>
                <w:sz w:val="22"/>
                <w:szCs w:val="22"/>
              </w:rPr>
              <w:t>Iowa City, IA</w:t>
            </w:r>
          </w:p>
        </w:tc>
        <w:tc>
          <w:tcPr>
            <w:tcW w:w="1440" w:type="dxa"/>
          </w:tcPr>
          <w:p w:rsidR="003E30F6" w:rsidRDefault="003E30F6" w:rsidP="002E7AE3">
            <w:pPr>
              <w:pStyle w:val="FormFieldCaption"/>
              <w:spacing w:before="20" w:after="20"/>
              <w:jc w:val="center"/>
              <w:rPr>
                <w:sz w:val="22"/>
                <w:szCs w:val="22"/>
              </w:rPr>
            </w:pPr>
            <w:r>
              <w:rPr>
                <w:sz w:val="22"/>
                <w:szCs w:val="22"/>
              </w:rPr>
              <w:t>Residency</w:t>
            </w:r>
          </w:p>
          <w:p w:rsidR="003E30F6" w:rsidRDefault="003E30F6" w:rsidP="002E7AE3">
            <w:pPr>
              <w:pStyle w:val="FormFieldCaption"/>
              <w:spacing w:before="20" w:after="20"/>
              <w:jc w:val="center"/>
              <w:rPr>
                <w:sz w:val="22"/>
                <w:szCs w:val="22"/>
              </w:rPr>
            </w:pPr>
          </w:p>
          <w:p w:rsidR="003E30F6" w:rsidRDefault="003E30F6" w:rsidP="002E7AE3">
            <w:pPr>
              <w:pStyle w:val="FormFieldCaption"/>
              <w:spacing w:before="20" w:after="20"/>
              <w:jc w:val="center"/>
              <w:rPr>
                <w:sz w:val="22"/>
                <w:szCs w:val="22"/>
              </w:rPr>
            </w:pPr>
          </w:p>
          <w:p w:rsidR="003E30F6" w:rsidRDefault="003E30F6" w:rsidP="002E7AE3">
            <w:pPr>
              <w:pStyle w:val="FormFieldCaption"/>
              <w:spacing w:before="20" w:after="20"/>
              <w:jc w:val="center"/>
              <w:rPr>
                <w:sz w:val="22"/>
                <w:szCs w:val="22"/>
              </w:rPr>
            </w:pPr>
            <w:r>
              <w:rPr>
                <w:sz w:val="22"/>
                <w:szCs w:val="22"/>
              </w:rPr>
              <w:t>Postdoctoral Fellowship</w:t>
            </w:r>
          </w:p>
          <w:p w:rsidR="003E30F6" w:rsidRDefault="003E30F6" w:rsidP="002E7AE3">
            <w:pPr>
              <w:pStyle w:val="FormFieldCaption"/>
              <w:spacing w:before="20" w:after="20"/>
              <w:jc w:val="center"/>
              <w:rPr>
                <w:sz w:val="22"/>
                <w:szCs w:val="22"/>
              </w:rPr>
            </w:pPr>
          </w:p>
          <w:p w:rsidR="003E30F6" w:rsidRPr="00977FA5" w:rsidRDefault="003E30F6" w:rsidP="002E7AE3">
            <w:pPr>
              <w:pStyle w:val="FormFieldCaption"/>
              <w:spacing w:before="20" w:after="20"/>
              <w:jc w:val="center"/>
              <w:rPr>
                <w:sz w:val="22"/>
                <w:szCs w:val="22"/>
              </w:rPr>
            </w:pPr>
            <w:r>
              <w:rPr>
                <w:sz w:val="22"/>
                <w:szCs w:val="22"/>
              </w:rPr>
              <w:t>M.S.</w:t>
            </w:r>
          </w:p>
        </w:tc>
        <w:tc>
          <w:tcPr>
            <w:tcW w:w="1440" w:type="dxa"/>
          </w:tcPr>
          <w:p w:rsidR="003E30F6" w:rsidRDefault="003E30F6" w:rsidP="002E7AE3">
            <w:pPr>
              <w:pStyle w:val="FormFieldCaption"/>
              <w:spacing w:before="20" w:after="20"/>
              <w:jc w:val="center"/>
              <w:rPr>
                <w:sz w:val="22"/>
                <w:szCs w:val="22"/>
              </w:rPr>
            </w:pPr>
            <w:r>
              <w:rPr>
                <w:sz w:val="22"/>
                <w:szCs w:val="22"/>
              </w:rPr>
              <w:t>06/2017</w:t>
            </w:r>
          </w:p>
          <w:p w:rsidR="003E30F6" w:rsidRDefault="003E30F6" w:rsidP="002E7AE3">
            <w:pPr>
              <w:pStyle w:val="FormFieldCaption"/>
              <w:spacing w:before="20" w:after="20"/>
              <w:jc w:val="center"/>
              <w:rPr>
                <w:sz w:val="22"/>
                <w:szCs w:val="22"/>
              </w:rPr>
            </w:pPr>
          </w:p>
          <w:p w:rsidR="003E30F6" w:rsidRDefault="003E30F6" w:rsidP="002E7AE3">
            <w:pPr>
              <w:pStyle w:val="FormFieldCaption"/>
              <w:spacing w:before="20" w:after="20"/>
              <w:jc w:val="center"/>
              <w:rPr>
                <w:sz w:val="22"/>
                <w:szCs w:val="22"/>
              </w:rPr>
            </w:pPr>
          </w:p>
          <w:p w:rsidR="003E30F6" w:rsidRDefault="00D34441" w:rsidP="002E7AE3">
            <w:pPr>
              <w:pStyle w:val="FormFieldCaption"/>
              <w:spacing w:before="20" w:after="20"/>
              <w:jc w:val="center"/>
              <w:rPr>
                <w:sz w:val="22"/>
                <w:szCs w:val="22"/>
              </w:rPr>
            </w:pPr>
            <w:r>
              <w:rPr>
                <w:sz w:val="22"/>
                <w:szCs w:val="22"/>
              </w:rPr>
              <w:t xml:space="preserve">06/2019 </w:t>
            </w:r>
          </w:p>
          <w:p w:rsidR="00682858" w:rsidRDefault="00682858" w:rsidP="002E7AE3">
            <w:pPr>
              <w:pStyle w:val="FormFieldCaption"/>
              <w:spacing w:before="20" w:after="20"/>
              <w:jc w:val="center"/>
              <w:rPr>
                <w:sz w:val="22"/>
                <w:szCs w:val="22"/>
              </w:rPr>
            </w:pPr>
          </w:p>
          <w:p w:rsidR="003E30F6" w:rsidRDefault="003E30F6" w:rsidP="002E7AE3">
            <w:pPr>
              <w:pStyle w:val="FormFieldCaption"/>
              <w:spacing w:before="20" w:after="20"/>
              <w:jc w:val="center"/>
              <w:rPr>
                <w:sz w:val="22"/>
                <w:szCs w:val="22"/>
              </w:rPr>
            </w:pPr>
          </w:p>
          <w:p w:rsidR="000B72CD" w:rsidRPr="00977FA5" w:rsidRDefault="00D34441" w:rsidP="002E7AE3">
            <w:pPr>
              <w:pStyle w:val="FormFieldCaption"/>
              <w:spacing w:before="20" w:after="20"/>
              <w:jc w:val="center"/>
              <w:rPr>
                <w:sz w:val="22"/>
                <w:szCs w:val="22"/>
              </w:rPr>
            </w:pPr>
            <w:r>
              <w:rPr>
                <w:sz w:val="22"/>
                <w:szCs w:val="22"/>
              </w:rPr>
              <w:t>0</w:t>
            </w:r>
            <w:r w:rsidR="000B72CD">
              <w:rPr>
                <w:sz w:val="22"/>
                <w:szCs w:val="22"/>
              </w:rPr>
              <w:t>5/2019</w:t>
            </w:r>
          </w:p>
        </w:tc>
        <w:tc>
          <w:tcPr>
            <w:tcW w:w="2592" w:type="dxa"/>
          </w:tcPr>
          <w:p w:rsidR="003E30F6" w:rsidRDefault="003E30F6" w:rsidP="002E7AE3">
            <w:pPr>
              <w:pStyle w:val="FormFieldCaption"/>
              <w:spacing w:before="20" w:after="20"/>
              <w:rPr>
                <w:sz w:val="22"/>
                <w:szCs w:val="22"/>
              </w:rPr>
            </w:pPr>
            <w:r>
              <w:rPr>
                <w:sz w:val="22"/>
                <w:szCs w:val="22"/>
              </w:rPr>
              <w:t>Psychiatry</w:t>
            </w:r>
          </w:p>
          <w:p w:rsidR="003E30F6" w:rsidRDefault="003E30F6" w:rsidP="002E7AE3">
            <w:pPr>
              <w:pStyle w:val="FormFieldCaption"/>
              <w:spacing w:before="20" w:after="20"/>
              <w:rPr>
                <w:sz w:val="22"/>
                <w:szCs w:val="22"/>
              </w:rPr>
            </w:pPr>
          </w:p>
          <w:p w:rsidR="003E30F6" w:rsidRDefault="003E30F6" w:rsidP="002E7AE3">
            <w:pPr>
              <w:pStyle w:val="FormFieldCaption"/>
              <w:spacing w:before="20" w:after="20"/>
              <w:rPr>
                <w:sz w:val="22"/>
                <w:szCs w:val="22"/>
              </w:rPr>
            </w:pPr>
          </w:p>
          <w:p w:rsidR="003E30F6" w:rsidRDefault="003E30F6" w:rsidP="002E7AE3">
            <w:pPr>
              <w:pStyle w:val="FormFieldCaption"/>
              <w:spacing w:before="20" w:after="20"/>
              <w:rPr>
                <w:sz w:val="22"/>
                <w:szCs w:val="22"/>
              </w:rPr>
            </w:pPr>
            <w:r>
              <w:rPr>
                <w:sz w:val="22"/>
                <w:szCs w:val="22"/>
              </w:rPr>
              <w:t>Neuromodulation and Neuropsychiatry</w:t>
            </w:r>
          </w:p>
          <w:p w:rsidR="003E30F6" w:rsidRDefault="003E30F6" w:rsidP="002E7AE3">
            <w:pPr>
              <w:pStyle w:val="FormFieldCaption"/>
              <w:spacing w:before="20" w:after="20"/>
              <w:rPr>
                <w:sz w:val="22"/>
                <w:szCs w:val="22"/>
              </w:rPr>
            </w:pPr>
          </w:p>
          <w:p w:rsidR="003E30F6" w:rsidRPr="00977FA5" w:rsidRDefault="003E30F6" w:rsidP="002E7AE3">
            <w:pPr>
              <w:pStyle w:val="FormFieldCaption"/>
              <w:spacing w:before="20" w:after="20"/>
              <w:rPr>
                <w:sz w:val="22"/>
                <w:szCs w:val="22"/>
              </w:rPr>
            </w:pPr>
            <w:r>
              <w:rPr>
                <w:sz w:val="22"/>
                <w:szCs w:val="22"/>
              </w:rPr>
              <w:t>Translational Biomedicine</w:t>
            </w:r>
          </w:p>
        </w:tc>
      </w:tr>
      <w:tr w:rsidR="003E30F6" w:rsidRPr="00D3779E" w:rsidTr="002E7AE3">
        <w:trPr>
          <w:cantSplit/>
          <w:trHeight w:val="395"/>
        </w:trPr>
        <w:tc>
          <w:tcPr>
            <w:tcW w:w="5364" w:type="dxa"/>
          </w:tcPr>
          <w:p w:rsidR="003E30F6" w:rsidRPr="00977FA5" w:rsidRDefault="003E30F6" w:rsidP="002E7AE3">
            <w:pPr>
              <w:pStyle w:val="FormFieldCaption"/>
              <w:spacing w:before="20" w:after="20"/>
              <w:rPr>
                <w:sz w:val="22"/>
                <w:szCs w:val="22"/>
              </w:rPr>
            </w:pPr>
          </w:p>
        </w:tc>
        <w:tc>
          <w:tcPr>
            <w:tcW w:w="1440" w:type="dxa"/>
          </w:tcPr>
          <w:p w:rsidR="003E30F6" w:rsidRPr="00977FA5" w:rsidRDefault="003E30F6" w:rsidP="002E7AE3">
            <w:pPr>
              <w:pStyle w:val="FormFieldCaption"/>
              <w:spacing w:before="20" w:after="20"/>
              <w:rPr>
                <w:sz w:val="22"/>
                <w:szCs w:val="22"/>
              </w:rPr>
            </w:pPr>
          </w:p>
        </w:tc>
        <w:tc>
          <w:tcPr>
            <w:tcW w:w="1440" w:type="dxa"/>
          </w:tcPr>
          <w:p w:rsidR="003E30F6" w:rsidRPr="00977FA5" w:rsidRDefault="003E30F6" w:rsidP="002E7AE3">
            <w:pPr>
              <w:pStyle w:val="FormFieldCaption"/>
              <w:spacing w:before="20" w:after="20"/>
              <w:jc w:val="center"/>
              <w:rPr>
                <w:sz w:val="22"/>
                <w:szCs w:val="22"/>
              </w:rPr>
            </w:pPr>
          </w:p>
        </w:tc>
        <w:tc>
          <w:tcPr>
            <w:tcW w:w="2592" w:type="dxa"/>
          </w:tcPr>
          <w:p w:rsidR="003E30F6" w:rsidRPr="00977FA5" w:rsidRDefault="003E30F6" w:rsidP="002E7AE3">
            <w:pPr>
              <w:pStyle w:val="FormFieldCaption"/>
              <w:spacing w:before="20" w:after="20"/>
              <w:rPr>
                <w:sz w:val="22"/>
                <w:szCs w:val="22"/>
              </w:rPr>
            </w:pPr>
          </w:p>
        </w:tc>
      </w:tr>
    </w:tbl>
    <w:p w:rsidR="003E30F6" w:rsidRDefault="003E30F6" w:rsidP="003E30F6">
      <w:pPr>
        <w:pStyle w:val="Heading1"/>
      </w:pPr>
      <w:r>
        <w:t>A</w:t>
      </w:r>
      <w:r w:rsidRPr="00B13DB3">
        <w:t>. P</w:t>
      </w:r>
      <w:r>
        <w:t>ersonal Statement</w:t>
      </w:r>
    </w:p>
    <w:p w:rsidR="003E30F6" w:rsidRDefault="003E30F6" w:rsidP="003E30F6">
      <w:r>
        <w:t xml:space="preserve">My research is </w:t>
      </w:r>
      <w:r w:rsidR="001773D4">
        <w:t xml:space="preserve">focused on the application and optimization </w:t>
      </w:r>
      <w:r>
        <w:t xml:space="preserve">of neuromodulation therapies for the treatment of </w:t>
      </w:r>
      <w:r w:rsidR="001773D4">
        <w:t xml:space="preserve">neuropsychiatric conditions.  Since residency, I have focused on using innovative methods of applying brain stimulation treatment to address difficult-to-treat conditions, employing the use of structural MRI, resting-state functional connectivity MRI, and neuronavigation.  In residency, my co-resident and I conducted a clinical trial using functional connectivity MRI (fcMRI) to guide repetitive transcranial magnetic stimulation (rTMS) therapy for the treatment of depression in patients following traumatic brain injury.  </w:t>
      </w:r>
      <w:r w:rsidR="00F11D48">
        <w:t xml:space="preserve">I believe that brain stimulation holds tremendous promise as a novel treatment approach to illnesses that have failed to respond to traditional pharmacologic and psychotherapeutic efforts.  I continue to work on research endeavors aimed at improving the current applications of neuromodulation, better understanding the physiologic effects of the procedure, and exploring the potential for these therapies in new patient populations.  </w:t>
      </w:r>
      <w:r w:rsidR="00FA167D">
        <w:t xml:space="preserve">I am currently engaged in research focused on better understanding the physiologic effects of rTMS in the human brain (using electrocorticography); research focused on discovering biomarkers of rTMS treatment response in patients receiving </w:t>
      </w:r>
      <w:r w:rsidR="00FA167D">
        <w:lastRenderedPageBreak/>
        <w:t>clinical treatment for major depressive disorder (using heart rate variability and electroencephalography), and research focused on applying these therapies in clinical trials for various conditions (as I am leading ongoing clinical trials with applications for schizophrenia, bipolar disorder, and autism spectrum disorder).  As such I am uniquely positioned to translate research findings to improve clinical treatments, and this remains the main focus of my research and my clin</w:t>
      </w:r>
      <w:r w:rsidR="00135334">
        <w:t>ical efforts as a member of the</w:t>
      </w:r>
      <w:r w:rsidR="00BE6547">
        <w:t xml:space="preserve"> neuromodula</w:t>
      </w:r>
      <w:r w:rsidR="00203570">
        <w:t>tion team</w:t>
      </w:r>
      <w:r w:rsidR="00135334">
        <w:t xml:space="preserve"> and medical director of the emerging interventional psychiatry service at the University of Iowa</w:t>
      </w:r>
      <w:r w:rsidR="001041DC">
        <w:t xml:space="preserve">.  </w:t>
      </w:r>
      <w:r w:rsidR="00203570">
        <w:t>As part of my desire</w:t>
      </w:r>
      <w:r w:rsidR="008937A4">
        <w:t xml:space="preserve"> to expand my areas of </w:t>
      </w:r>
      <w:r w:rsidR="00203570">
        <w:t>expertise, my immediate goal is to pursue additional clinical and research training in the</w:t>
      </w:r>
      <w:r w:rsidR="00AC092F">
        <w:t xml:space="preserve"> fields of neuropsychiatry</w:t>
      </w:r>
      <w:r w:rsidR="008937A4">
        <w:t xml:space="preserve"> and behavioral neurology while continuing to seek career development award funding to nurture my growth as a physician scientist focused on neuromodulation.</w:t>
      </w:r>
    </w:p>
    <w:p w:rsidR="003E30F6" w:rsidRPr="00B13DB3" w:rsidRDefault="003E30F6" w:rsidP="003E30F6">
      <w:pPr>
        <w:pStyle w:val="Heading1"/>
      </w:pPr>
      <w:r>
        <w:t>B. Positions and Honors</w:t>
      </w:r>
    </w:p>
    <w:p w:rsidR="003E30F6" w:rsidRPr="00B42C60" w:rsidRDefault="003E30F6" w:rsidP="003E30F6">
      <w:pPr>
        <w:pStyle w:val="Heading2"/>
      </w:pPr>
      <w:r w:rsidRPr="00B42C60">
        <w:t>Positions and Employment</w:t>
      </w:r>
    </w:p>
    <w:p w:rsidR="000E7FF4" w:rsidRDefault="000E7FF4" w:rsidP="003E30F6">
      <w:r>
        <w:t>2015-2017</w:t>
      </w:r>
      <w:r>
        <w:tab/>
      </w:r>
      <w:r>
        <w:tab/>
        <w:t>Emergency Room Psychiatric Consultant (Moonlighting)</w:t>
      </w:r>
    </w:p>
    <w:p w:rsidR="000E7FF4" w:rsidRDefault="000E7FF4" w:rsidP="003E30F6">
      <w:r>
        <w:tab/>
      </w:r>
      <w:r>
        <w:tab/>
      </w:r>
      <w:r>
        <w:tab/>
        <w:t>Washington University School of Medicine &amp; Barnes-Jewish Hospital,</w:t>
      </w:r>
    </w:p>
    <w:p w:rsidR="000E7FF4" w:rsidRDefault="000E7FF4" w:rsidP="003E30F6">
      <w:r>
        <w:tab/>
      </w:r>
      <w:r>
        <w:tab/>
      </w:r>
      <w:r>
        <w:tab/>
        <w:t>St. Louis, MO</w:t>
      </w:r>
    </w:p>
    <w:p w:rsidR="000E7FF4" w:rsidRDefault="000E7FF4" w:rsidP="003E30F6">
      <w:r>
        <w:t>2015-2017</w:t>
      </w:r>
      <w:r>
        <w:tab/>
      </w:r>
      <w:r>
        <w:tab/>
        <w:t>Repetitive Transcranial Magnetic Stimulation Technician and Research</w:t>
      </w:r>
    </w:p>
    <w:p w:rsidR="000E7FF4" w:rsidRDefault="000E7FF4" w:rsidP="003E30F6">
      <w:r>
        <w:tab/>
      </w:r>
      <w:r>
        <w:tab/>
      </w:r>
      <w:r>
        <w:tab/>
        <w:t>Assistant (Moonlighting), Washington University School of Medicine,</w:t>
      </w:r>
    </w:p>
    <w:p w:rsidR="000E7FF4" w:rsidRDefault="000E7FF4" w:rsidP="003E30F6">
      <w:r>
        <w:tab/>
      </w:r>
      <w:r>
        <w:tab/>
      </w:r>
      <w:r>
        <w:tab/>
        <w:t>St. Louis, MO</w:t>
      </w:r>
    </w:p>
    <w:p w:rsidR="003E30F6" w:rsidRDefault="000E7FF4" w:rsidP="003E30F6">
      <w:r>
        <w:t>2016-2017</w:t>
      </w:r>
      <w:r w:rsidR="003E30F6">
        <w:tab/>
      </w:r>
      <w:r w:rsidR="003E30F6">
        <w:tab/>
      </w:r>
      <w:r w:rsidR="00BE6547">
        <w:t>Chief Resident (</w:t>
      </w:r>
      <w:r>
        <w:t>Assistant in Psychiatry</w:t>
      </w:r>
      <w:r w:rsidR="00BE6547">
        <w:t>)</w:t>
      </w:r>
      <w:r>
        <w:t xml:space="preserve">, Washington University in Saint </w:t>
      </w:r>
    </w:p>
    <w:p w:rsidR="000E7FF4" w:rsidRDefault="000E7FF4" w:rsidP="003E30F6">
      <w:r>
        <w:tab/>
      </w:r>
      <w:r>
        <w:tab/>
      </w:r>
      <w:r>
        <w:tab/>
        <w:t>Louis School of Medicine, St. Louis, MO</w:t>
      </w:r>
    </w:p>
    <w:p w:rsidR="008937A4" w:rsidRDefault="008937A4" w:rsidP="008937A4">
      <w:r>
        <w:t>2017-2019</w:t>
      </w:r>
      <w:r>
        <w:tab/>
      </w:r>
      <w:r>
        <w:tab/>
        <w:t>Neu</w:t>
      </w:r>
      <w:bookmarkStart w:id="0" w:name="_GoBack"/>
      <w:bookmarkEnd w:id="0"/>
      <w:r>
        <w:t>romodulation &amp; Neuropsychiatry Fellow, INSPIRE Neuroscience</w:t>
      </w:r>
    </w:p>
    <w:p w:rsidR="008937A4" w:rsidRDefault="008937A4" w:rsidP="003E30F6">
      <w:r>
        <w:tab/>
      </w:r>
      <w:r>
        <w:tab/>
      </w:r>
      <w:r>
        <w:tab/>
        <w:t>T32 Scholar, University of Iowa, Iowa City, IA</w:t>
      </w:r>
    </w:p>
    <w:p w:rsidR="008937A4" w:rsidRDefault="008937A4" w:rsidP="003E30F6">
      <w:r>
        <w:t>2017-2019</w:t>
      </w:r>
      <w:r>
        <w:tab/>
      </w:r>
      <w:r>
        <w:tab/>
        <w:t>Associate of Psychiatry, University of Iowa, Iowa City, IA</w:t>
      </w:r>
    </w:p>
    <w:p w:rsidR="000E7FF4" w:rsidRDefault="000E7FF4" w:rsidP="003E30F6">
      <w:r>
        <w:t>2017-</w:t>
      </w:r>
      <w:r>
        <w:tab/>
      </w:r>
      <w:r>
        <w:tab/>
      </w:r>
      <w:r>
        <w:tab/>
        <w:t>Attending Physician, Psychiatry, University of Iowa Hospitals and Clinics,</w:t>
      </w:r>
    </w:p>
    <w:p w:rsidR="003E30F6" w:rsidRDefault="000E7FF4" w:rsidP="003E30F6">
      <w:r>
        <w:tab/>
      </w:r>
      <w:r>
        <w:tab/>
      </w:r>
      <w:r>
        <w:tab/>
        <w:t>Iowa City, IA</w:t>
      </w:r>
      <w:r w:rsidR="003E30F6">
        <w:t xml:space="preserve"> </w:t>
      </w:r>
    </w:p>
    <w:p w:rsidR="000E7FF4" w:rsidRDefault="000E7FF4" w:rsidP="003E30F6">
      <w:r>
        <w:t>2018-</w:t>
      </w:r>
      <w:r>
        <w:tab/>
      </w:r>
      <w:r>
        <w:tab/>
      </w:r>
      <w:r>
        <w:tab/>
      </w:r>
      <w:r w:rsidR="00F0124A">
        <w:t>Fee-Basis Physician</w:t>
      </w:r>
      <w:r>
        <w:t>, Iowa City VA Medical Center, Iowa City, IA</w:t>
      </w:r>
    </w:p>
    <w:p w:rsidR="003B3BBA" w:rsidRDefault="003B3BBA" w:rsidP="003E30F6">
      <w:r>
        <w:t>2018-</w:t>
      </w:r>
      <w:r>
        <w:tab/>
      </w:r>
      <w:r>
        <w:tab/>
      </w:r>
      <w:r>
        <w:tab/>
        <w:t xml:space="preserve">Neuromodulation Service Psychiatry Resident Rotation Director and </w:t>
      </w:r>
      <w:r>
        <w:tab/>
      </w:r>
      <w:r>
        <w:tab/>
      </w:r>
      <w:r>
        <w:tab/>
      </w:r>
      <w:r>
        <w:tab/>
        <w:t>Medical Student Clerkship Director, University of Iowa, Iowa City, IA</w:t>
      </w:r>
    </w:p>
    <w:p w:rsidR="003B3BBA" w:rsidRDefault="003B3BBA" w:rsidP="003B3BBA">
      <w:r>
        <w:t>2019-</w:t>
      </w:r>
      <w:r>
        <w:tab/>
      </w:r>
      <w:r>
        <w:tab/>
      </w:r>
      <w:r>
        <w:tab/>
      </w:r>
      <w:r w:rsidR="008937A4">
        <w:t>Interventional Psychiatry</w:t>
      </w:r>
      <w:r>
        <w:t xml:space="preserve"> and Psychiatric Neuromodulation Medical</w:t>
      </w:r>
    </w:p>
    <w:p w:rsidR="003B3BBA" w:rsidRDefault="003B3BBA" w:rsidP="003B3BBA">
      <w:r>
        <w:tab/>
      </w:r>
      <w:r>
        <w:tab/>
      </w:r>
      <w:r>
        <w:tab/>
        <w:t>Director, University of Iowa, Iowa City, IA</w:t>
      </w:r>
    </w:p>
    <w:p w:rsidR="008937A4" w:rsidRDefault="008937A4" w:rsidP="003B3BBA">
      <w:r>
        <w:t>2019-</w:t>
      </w:r>
      <w:r>
        <w:tab/>
      </w:r>
      <w:r>
        <w:tab/>
      </w:r>
      <w:r>
        <w:tab/>
        <w:t xml:space="preserve">Assistant Professor of Psychiatry, University of Iowa Carver College of </w:t>
      </w:r>
      <w:r>
        <w:tab/>
      </w:r>
      <w:r>
        <w:tab/>
      </w:r>
      <w:r>
        <w:tab/>
      </w:r>
      <w:r>
        <w:tab/>
        <w:t>Medicine and Iowa Neuroscience Institute, Iowa City, IA</w:t>
      </w:r>
    </w:p>
    <w:p w:rsidR="002A0D30" w:rsidRDefault="002A0D30" w:rsidP="003B3BBA">
      <w:r>
        <w:t>2019-</w:t>
      </w:r>
      <w:r>
        <w:tab/>
      </w:r>
      <w:r>
        <w:tab/>
      </w:r>
      <w:r>
        <w:tab/>
        <w:t xml:space="preserve">Faculty Member, Iowa Neuroscience Interdisciplinary Graduate Program, </w:t>
      </w:r>
      <w:r>
        <w:tab/>
      </w:r>
      <w:r>
        <w:tab/>
      </w:r>
      <w:r>
        <w:tab/>
      </w:r>
      <w:r>
        <w:tab/>
        <w:t>Iowa City, IA</w:t>
      </w:r>
    </w:p>
    <w:p w:rsidR="003E30F6" w:rsidRPr="00A83312" w:rsidRDefault="003E30F6" w:rsidP="003E30F6">
      <w:pPr>
        <w:pStyle w:val="Heading2"/>
      </w:pPr>
      <w:r w:rsidRPr="00A83312">
        <w:t>Other Experience and Professional Memberships</w:t>
      </w:r>
    </w:p>
    <w:p w:rsidR="003E30F6" w:rsidRDefault="00A03B20" w:rsidP="003E30F6">
      <w:r>
        <w:t>2012</w:t>
      </w:r>
      <w:r w:rsidR="003E30F6">
        <w:t>-</w:t>
      </w:r>
      <w:r w:rsidR="003E30F6">
        <w:tab/>
      </w:r>
      <w:r w:rsidR="003E30F6">
        <w:tab/>
      </w:r>
      <w:r w:rsidR="003E30F6">
        <w:tab/>
      </w:r>
      <w:r>
        <w:t>Member, American Psychiatric Association</w:t>
      </w:r>
    </w:p>
    <w:p w:rsidR="00A03B20" w:rsidRDefault="00A03B20" w:rsidP="003E30F6">
      <w:r>
        <w:t>2015-</w:t>
      </w:r>
      <w:r>
        <w:tab/>
      </w:r>
      <w:r>
        <w:tab/>
      </w:r>
      <w:r>
        <w:tab/>
        <w:t>Alumni Board Member, Phi Chi Medical Fraternity, Upsilon Nu Chapter</w:t>
      </w:r>
    </w:p>
    <w:p w:rsidR="003E30F6" w:rsidRDefault="00A03B20" w:rsidP="003E30F6">
      <w:r>
        <w:t>2016-</w:t>
      </w:r>
      <w:r w:rsidR="003E30F6">
        <w:tab/>
      </w:r>
      <w:r w:rsidR="003E30F6">
        <w:tab/>
      </w:r>
      <w:r w:rsidR="003E30F6">
        <w:tab/>
        <w:t xml:space="preserve">Member, </w:t>
      </w:r>
      <w:r>
        <w:t>International Society for ECT and Neurostimulation</w:t>
      </w:r>
    </w:p>
    <w:p w:rsidR="003E30F6" w:rsidRDefault="00A03B20" w:rsidP="003E30F6">
      <w:r>
        <w:t>2017</w:t>
      </w:r>
      <w:r w:rsidR="003E30F6">
        <w:t>-</w:t>
      </w:r>
      <w:r w:rsidR="003E30F6">
        <w:tab/>
      </w:r>
      <w:r w:rsidR="003E30F6">
        <w:tab/>
      </w:r>
      <w:r w:rsidR="003E30F6">
        <w:tab/>
        <w:t xml:space="preserve">Member, </w:t>
      </w:r>
      <w:r>
        <w:t>American Neuropsychiatric Association</w:t>
      </w:r>
    </w:p>
    <w:p w:rsidR="003E30F6" w:rsidRDefault="00A03B20" w:rsidP="003E30F6">
      <w:r>
        <w:t>2017</w:t>
      </w:r>
      <w:r w:rsidR="003E30F6">
        <w:t>-</w:t>
      </w:r>
      <w:r w:rsidR="003E30F6">
        <w:tab/>
      </w:r>
      <w:r w:rsidR="003E30F6">
        <w:tab/>
      </w:r>
      <w:r w:rsidR="003E30F6">
        <w:tab/>
      </w:r>
      <w:r>
        <w:t>Member</w:t>
      </w:r>
      <w:r w:rsidR="001228AE">
        <w:t xml:space="preserve"> of Education Committee, Research Committee, and Outreach </w:t>
      </w:r>
      <w:r w:rsidR="001228AE">
        <w:tab/>
      </w:r>
      <w:r w:rsidR="001228AE">
        <w:tab/>
      </w:r>
      <w:r w:rsidR="001228AE">
        <w:tab/>
      </w:r>
      <w:r w:rsidR="001228AE">
        <w:tab/>
        <w:t>Committee</w:t>
      </w:r>
      <w:r>
        <w:t>, Clinical TMS Society</w:t>
      </w:r>
      <w:r w:rsidR="003E30F6">
        <w:t xml:space="preserve"> </w:t>
      </w:r>
    </w:p>
    <w:p w:rsidR="00673B29" w:rsidRDefault="00673B29" w:rsidP="00673B29">
      <w:r>
        <w:t>2017-</w:t>
      </w:r>
      <w:r>
        <w:tab/>
      </w:r>
      <w:r>
        <w:tab/>
      </w:r>
      <w:r>
        <w:tab/>
        <w:t xml:space="preserve">Participated in Resident Selection Committee, Psychiatry Residency </w:t>
      </w:r>
    </w:p>
    <w:p w:rsidR="00673B29" w:rsidRDefault="00673B29" w:rsidP="00673B29">
      <w:r>
        <w:tab/>
      </w:r>
      <w:r>
        <w:tab/>
      </w:r>
      <w:r>
        <w:tab/>
        <w:t>Program, University of Iowa Hospitals and Clinics</w:t>
      </w:r>
    </w:p>
    <w:p w:rsidR="003E30F6" w:rsidRDefault="00A03B20" w:rsidP="003E30F6">
      <w:r>
        <w:t>2018</w:t>
      </w:r>
      <w:r w:rsidR="003E30F6">
        <w:t>-</w:t>
      </w:r>
      <w:r w:rsidR="003E30F6">
        <w:tab/>
      </w:r>
      <w:r w:rsidR="003E30F6">
        <w:tab/>
      </w:r>
      <w:r w:rsidR="003E30F6">
        <w:tab/>
      </w:r>
      <w:r>
        <w:t>Member, Society for Biological Psychiatry</w:t>
      </w:r>
      <w:r w:rsidR="003E30F6">
        <w:t xml:space="preserve"> </w:t>
      </w:r>
    </w:p>
    <w:p w:rsidR="006863D3" w:rsidRDefault="006863D3" w:rsidP="003E30F6">
      <w:r>
        <w:t>2018-</w:t>
      </w:r>
      <w:r>
        <w:tab/>
      </w:r>
      <w:r>
        <w:tab/>
      </w:r>
      <w:r>
        <w:tab/>
        <w:t xml:space="preserve">Peer reviewer for </w:t>
      </w:r>
      <w:r w:rsidRPr="001228AE">
        <w:rPr>
          <w:i/>
        </w:rPr>
        <w:t>Psychiatry Research</w:t>
      </w:r>
    </w:p>
    <w:p w:rsidR="00D56DE0" w:rsidRDefault="00D56DE0" w:rsidP="003E30F6">
      <w:r>
        <w:t>2018</w:t>
      </w:r>
      <w:r>
        <w:tab/>
      </w:r>
      <w:r>
        <w:tab/>
      </w:r>
      <w:r>
        <w:tab/>
        <w:t>Participant, NRMN Entering Mentoring Research and Clinical and</w:t>
      </w:r>
    </w:p>
    <w:p w:rsidR="00D56DE0" w:rsidRDefault="00D56DE0" w:rsidP="003E30F6">
      <w:r>
        <w:lastRenderedPageBreak/>
        <w:tab/>
      </w:r>
      <w:r>
        <w:tab/>
      </w:r>
      <w:r>
        <w:tab/>
        <w:t>Translational Research Mentor Training</w:t>
      </w:r>
    </w:p>
    <w:p w:rsidR="00A03B20" w:rsidRDefault="00A03B20" w:rsidP="003E30F6">
      <w:r>
        <w:t>2010-13</w:t>
      </w:r>
      <w:r>
        <w:tab/>
      </w:r>
      <w:r>
        <w:tab/>
        <w:t>Member, American Academy of Neurology</w:t>
      </w:r>
    </w:p>
    <w:p w:rsidR="003E30F6" w:rsidRDefault="00A03B20" w:rsidP="003E30F6">
      <w:r>
        <w:t>2013-17</w:t>
      </w:r>
      <w:r>
        <w:tab/>
      </w:r>
      <w:r>
        <w:tab/>
        <w:t>Member, Missouri Psychiatric Association</w:t>
      </w:r>
    </w:p>
    <w:p w:rsidR="007426D6" w:rsidRDefault="007426D6" w:rsidP="00673B29">
      <w:r>
        <w:t>2013</w:t>
      </w:r>
      <w:r>
        <w:tab/>
      </w:r>
      <w:r>
        <w:tab/>
      </w:r>
      <w:r>
        <w:tab/>
        <w:t>Teaching Assistant &amp; Tutor, Neuroanatomy Course, University of</w:t>
      </w:r>
    </w:p>
    <w:p w:rsidR="007426D6" w:rsidRDefault="007426D6" w:rsidP="00673B29">
      <w:r>
        <w:tab/>
      </w:r>
      <w:r>
        <w:tab/>
      </w:r>
      <w:r>
        <w:tab/>
        <w:t>Nebraska College of Medicine</w:t>
      </w:r>
    </w:p>
    <w:p w:rsidR="00673B29" w:rsidRDefault="00673B29" w:rsidP="00673B29">
      <w:pPr>
        <w:rPr>
          <w:szCs w:val="22"/>
        </w:rPr>
      </w:pPr>
      <w:r>
        <w:t>2016</w:t>
      </w:r>
      <w:r>
        <w:tab/>
      </w:r>
      <w:r>
        <w:tab/>
      </w:r>
      <w:r>
        <w:tab/>
      </w:r>
      <w:r>
        <w:rPr>
          <w:szCs w:val="22"/>
        </w:rPr>
        <w:t xml:space="preserve">Clinical Observorship &amp; Research Rotation, Brain Stimulation Lab, </w:t>
      </w:r>
      <w:r>
        <w:rPr>
          <w:szCs w:val="22"/>
        </w:rPr>
        <w:tab/>
      </w:r>
      <w:r>
        <w:rPr>
          <w:szCs w:val="22"/>
        </w:rPr>
        <w:tab/>
      </w:r>
      <w:r>
        <w:rPr>
          <w:szCs w:val="22"/>
        </w:rPr>
        <w:tab/>
      </w:r>
      <w:r>
        <w:rPr>
          <w:szCs w:val="22"/>
        </w:rPr>
        <w:tab/>
        <w:t>Department of Psychiatry, Medical University of South Carolina</w:t>
      </w:r>
    </w:p>
    <w:p w:rsidR="00673B29" w:rsidRDefault="00673B29" w:rsidP="00673B29">
      <w:pPr>
        <w:rPr>
          <w:szCs w:val="22"/>
        </w:rPr>
      </w:pPr>
      <w:r>
        <w:rPr>
          <w:szCs w:val="22"/>
        </w:rPr>
        <w:t>2016</w:t>
      </w:r>
      <w:r>
        <w:rPr>
          <w:szCs w:val="22"/>
        </w:rPr>
        <w:tab/>
      </w:r>
      <w:r>
        <w:rPr>
          <w:szCs w:val="22"/>
        </w:rPr>
        <w:tab/>
      </w:r>
      <w:r>
        <w:rPr>
          <w:szCs w:val="22"/>
        </w:rPr>
        <w:tab/>
        <w:t xml:space="preserve">Clinical Observorship, Deep Brain Stimulation &amp; Movement Disorders </w:t>
      </w:r>
      <w:r>
        <w:rPr>
          <w:szCs w:val="22"/>
        </w:rPr>
        <w:tab/>
      </w:r>
      <w:r>
        <w:rPr>
          <w:szCs w:val="22"/>
        </w:rPr>
        <w:tab/>
      </w:r>
      <w:r>
        <w:rPr>
          <w:szCs w:val="22"/>
        </w:rPr>
        <w:tab/>
      </w:r>
      <w:r>
        <w:rPr>
          <w:szCs w:val="22"/>
        </w:rPr>
        <w:tab/>
        <w:t xml:space="preserve">Service, Departments of Neurology and Neurosurgery, Washington </w:t>
      </w:r>
      <w:r>
        <w:rPr>
          <w:szCs w:val="22"/>
        </w:rPr>
        <w:tab/>
      </w:r>
      <w:r>
        <w:rPr>
          <w:szCs w:val="22"/>
        </w:rPr>
        <w:tab/>
      </w:r>
      <w:r>
        <w:rPr>
          <w:szCs w:val="22"/>
        </w:rPr>
        <w:tab/>
      </w:r>
      <w:r>
        <w:rPr>
          <w:szCs w:val="22"/>
        </w:rPr>
        <w:tab/>
        <w:t>University School of Medicine</w:t>
      </w:r>
    </w:p>
    <w:p w:rsidR="00CD0975" w:rsidRPr="00CD0975" w:rsidRDefault="00CD0975" w:rsidP="00CD0975">
      <w:pPr>
        <w:rPr>
          <w:rFonts w:cs="Arial"/>
          <w:szCs w:val="22"/>
        </w:rPr>
      </w:pPr>
      <w:r w:rsidRPr="00CD0975">
        <w:rPr>
          <w:rFonts w:cs="Arial"/>
          <w:szCs w:val="22"/>
        </w:rPr>
        <w:t>2017</w:t>
      </w:r>
      <w:r w:rsidRPr="00CD0975">
        <w:rPr>
          <w:rFonts w:cs="Arial"/>
          <w:szCs w:val="22"/>
        </w:rPr>
        <w:tab/>
      </w:r>
      <w:r w:rsidRPr="00CD0975">
        <w:rPr>
          <w:rFonts w:cs="Arial"/>
          <w:szCs w:val="22"/>
        </w:rPr>
        <w:tab/>
      </w:r>
      <w:r w:rsidRPr="00CD0975">
        <w:rPr>
          <w:rFonts w:cs="Arial"/>
          <w:szCs w:val="22"/>
        </w:rPr>
        <w:tab/>
        <w:t>Course Certificate, T</w:t>
      </w:r>
      <w:r w:rsidRPr="00CD0975">
        <w:rPr>
          <w:rFonts w:cs="Arial"/>
          <w:color w:val="1C1C1C"/>
        </w:rPr>
        <w:t xml:space="preserve">ranscranial Magnetic Stimulation Intensive Courses: </w:t>
      </w:r>
    </w:p>
    <w:p w:rsidR="00CD0975" w:rsidRPr="00CD0975" w:rsidRDefault="00CD0975" w:rsidP="00CD0975">
      <w:pPr>
        <w:rPr>
          <w:rFonts w:cs="Arial"/>
          <w:color w:val="1C1C1C"/>
        </w:rPr>
      </w:pPr>
      <w:r w:rsidRPr="00CD0975">
        <w:rPr>
          <w:rFonts w:cs="Arial"/>
          <w:szCs w:val="22"/>
        </w:rPr>
        <w:tab/>
      </w:r>
      <w:r w:rsidRPr="00CD0975">
        <w:rPr>
          <w:rFonts w:cs="Arial"/>
          <w:szCs w:val="22"/>
        </w:rPr>
        <w:tab/>
      </w:r>
      <w:r w:rsidRPr="00CD0975">
        <w:rPr>
          <w:rFonts w:cs="Arial"/>
          <w:szCs w:val="22"/>
        </w:rPr>
        <w:tab/>
      </w:r>
      <w:r w:rsidRPr="00CD0975">
        <w:rPr>
          <w:rFonts w:cs="Arial"/>
          <w:color w:val="1C1C1C"/>
        </w:rPr>
        <w:t xml:space="preserve">Beth Israel Deaconess Medical Center &amp; Harvard Medical School </w:t>
      </w:r>
    </w:p>
    <w:p w:rsidR="00CD0975" w:rsidRPr="00CD0975" w:rsidRDefault="00CD0975" w:rsidP="00CD0975">
      <w:pPr>
        <w:rPr>
          <w:rFonts w:cs="Arial"/>
          <w:color w:val="1C1C1C"/>
        </w:rPr>
      </w:pPr>
      <w:r w:rsidRPr="00CD0975">
        <w:rPr>
          <w:rFonts w:cs="Arial"/>
          <w:color w:val="1C1C1C"/>
        </w:rPr>
        <w:tab/>
      </w:r>
      <w:r w:rsidRPr="00CD0975">
        <w:rPr>
          <w:rFonts w:cs="Arial"/>
          <w:color w:val="1C1C1C"/>
        </w:rPr>
        <w:tab/>
      </w:r>
      <w:r w:rsidRPr="00CD0975">
        <w:rPr>
          <w:rFonts w:cs="Arial"/>
          <w:color w:val="1C1C1C"/>
        </w:rPr>
        <w:tab/>
        <w:t xml:space="preserve">(October 23-27); </w:t>
      </w:r>
    </w:p>
    <w:p w:rsidR="00CD0975" w:rsidRPr="00CD0975" w:rsidRDefault="00CD0975" w:rsidP="00CD0975">
      <w:pPr>
        <w:rPr>
          <w:rFonts w:cs="Arial"/>
          <w:color w:val="1C1C1C"/>
        </w:rPr>
      </w:pPr>
      <w:r w:rsidRPr="00CD0975">
        <w:rPr>
          <w:rFonts w:cs="Arial"/>
          <w:szCs w:val="22"/>
        </w:rPr>
        <w:tab/>
      </w:r>
      <w:r w:rsidRPr="00CD0975">
        <w:rPr>
          <w:rFonts w:cs="Arial"/>
          <w:szCs w:val="22"/>
        </w:rPr>
        <w:tab/>
      </w:r>
      <w:r w:rsidRPr="00CD0975">
        <w:rPr>
          <w:rFonts w:cs="Arial"/>
          <w:szCs w:val="22"/>
        </w:rPr>
        <w:tab/>
      </w:r>
      <w:r w:rsidRPr="00CD0975">
        <w:rPr>
          <w:rFonts w:cs="Arial"/>
          <w:color w:val="1C1C1C"/>
        </w:rPr>
        <w:t xml:space="preserve">Medical University of South Carolina (October 2-6); </w:t>
      </w:r>
    </w:p>
    <w:p w:rsidR="00CD0975" w:rsidRPr="00CD0975" w:rsidRDefault="00CD0975" w:rsidP="00CD0975">
      <w:pPr>
        <w:rPr>
          <w:rFonts w:cs="Arial"/>
          <w:szCs w:val="22"/>
        </w:rPr>
      </w:pPr>
      <w:r w:rsidRPr="00CD0975">
        <w:rPr>
          <w:rFonts w:cs="Arial"/>
          <w:color w:val="1C1C1C"/>
        </w:rPr>
        <w:tab/>
      </w:r>
      <w:r w:rsidRPr="00CD0975">
        <w:rPr>
          <w:rFonts w:cs="Arial"/>
          <w:color w:val="1C1C1C"/>
        </w:rPr>
        <w:tab/>
      </w:r>
      <w:r w:rsidRPr="00CD0975">
        <w:rPr>
          <w:rFonts w:cs="Arial"/>
          <w:color w:val="1C1C1C"/>
        </w:rPr>
        <w:tab/>
        <w:t>University of Toronto (November 9-10)</w:t>
      </w:r>
    </w:p>
    <w:p w:rsidR="00CD0975" w:rsidRPr="00CD0975" w:rsidRDefault="00CD0975" w:rsidP="00CD0975">
      <w:pPr>
        <w:rPr>
          <w:rFonts w:cs="Arial"/>
          <w:color w:val="1C1C1C"/>
        </w:rPr>
      </w:pPr>
      <w:r w:rsidRPr="00CD0975">
        <w:rPr>
          <w:rFonts w:cs="Arial"/>
          <w:color w:val="1C1C1C"/>
        </w:rPr>
        <w:t>2017</w:t>
      </w:r>
      <w:r w:rsidRPr="00CD0975">
        <w:rPr>
          <w:rFonts w:cs="Arial"/>
          <w:color w:val="1C1C1C"/>
        </w:rPr>
        <w:tab/>
      </w:r>
      <w:r w:rsidRPr="00CD0975">
        <w:rPr>
          <w:rFonts w:cs="Arial"/>
          <w:color w:val="1C1C1C"/>
        </w:rPr>
        <w:tab/>
      </w:r>
      <w:r w:rsidRPr="00CD0975">
        <w:rPr>
          <w:rFonts w:cs="Arial"/>
          <w:color w:val="1C1C1C"/>
        </w:rPr>
        <w:tab/>
        <w:t>Functional MRI Visiting Fellowship Completion, October 16-20</w:t>
      </w:r>
    </w:p>
    <w:p w:rsidR="00CD0975" w:rsidRDefault="00CD0975" w:rsidP="00CD0975">
      <w:pPr>
        <w:rPr>
          <w:rFonts w:cs="Arial"/>
          <w:color w:val="1C1C1C"/>
        </w:rPr>
      </w:pPr>
      <w:r w:rsidRPr="00CD0975">
        <w:rPr>
          <w:rFonts w:cs="Arial"/>
          <w:color w:val="1C1C1C"/>
        </w:rPr>
        <w:tab/>
      </w:r>
      <w:r w:rsidRPr="00CD0975">
        <w:rPr>
          <w:rFonts w:cs="Arial"/>
          <w:color w:val="1C1C1C"/>
        </w:rPr>
        <w:tab/>
      </w:r>
      <w:r w:rsidRPr="00CD0975">
        <w:rPr>
          <w:rFonts w:cs="Arial"/>
          <w:color w:val="1C1C1C"/>
        </w:rPr>
        <w:tab/>
        <w:t xml:space="preserve">Massachusetts General Hospital &amp; Martinos Center for Biomedical </w:t>
      </w:r>
      <w:r>
        <w:rPr>
          <w:rFonts w:cs="Arial"/>
          <w:color w:val="1C1C1C"/>
        </w:rPr>
        <w:tab/>
      </w:r>
      <w:r>
        <w:rPr>
          <w:rFonts w:cs="Arial"/>
          <w:color w:val="1C1C1C"/>
        </w:rPr>
        <w:tab/>
      </w:r>
      <w:r>
        <w:rPr>
          <w:rFonts w:cs="Arial"/>
          <w:color w:val="1C1C1C"/>
        </w:rPr>
        <w:tab/>
      </w:r>
      <w:r>
        <w:rPr>
          <w:rFonts w:cs="Arial"/>
          <w:color w:val="1C1C1C"/>
        </w:rPr>
        <w:tab/>
        <w:t>Imaging, Boston, MA</w:t>
      </w:r>
    </w:p>
    <w:p w:rsidR="00AB61D8" w:rsidRPr="00CD0975" w:rsidRDefault="00AB61D8" w:rsidP="00CD0975">
      <w:pPr>
        <w:rPr>
          <w:rFonts w:cs="Arial"/>
          <w:color w:val="1C1C1C"/>
        </w:rPr>
      </w:pPr>
      <w:r>
        <w:rPr>
          <w:rFonts w:cs="Arial"/>
          <w:color w:val="1C1C1C"/>
        </w:rPr>
        <w:t>2019</w:t>
      </w:r>
      <w:r>
        <w:rPr>
          <w:rFonts w:cs="Arial"/>
          <w:color w:val="1C1C1C"/>
        </w:rPr>
        <w:tab/>
      </w:r>
      <w:r>
        <w:rPr>
          <w:rFonts w:cs="Arial"/>
          <w:color w:val="1C1C1C"/>
        </w:rPr>
        <w:tab/>
      </w:r>
      <w:r>
        <w:rPr>
          <w:rFonts w:cs="Arial"/>
          <w:color w:val="1C1C1C"/>
        </w:rPr>
        <w:tab/>
        <w:t xml:space="preserve">Visiting Fellow, Neurosurgery Clinical Service, University of Iowa, Iowa </w:t>
      </w:r>
      <w:r>
        <w:rPr>
          <w:rFonts w:cs="Arial"/>
          <w:color w:val="1C1C1C"/>
        </w:rPr>
        <w:tab/>
      </w:r>
      <w:r>
        <w:rPr>
          <w:rFonts w:cs="Arial"/>
          <w:color w:val="1C1C1C"/>
        </w:rPr>
        <w:tab/>
      </w:r>
      <w:r>
        <w:rPr>
          <w:rFonts w:cs="Arial"/>
          <w:color w:val="1C1C1C"/>
        </w:rPr>
        <w:tab/>
      </w:r>
      <w:r>
        <w:rPr>
          <w:rFonts w:cs="Arial"/>
          <w:color w:val="1C1C1C"/>
        </w:rPr>
        <w:tab/>
        <w:t>City, IA</w:t>
      </w:r>
    </w:p>
    <w:p w:rsidR="00673B29" w:rsidRDefault="00CD0975" w:rsidP="00673B29">
      <w:pPr>
        <w:pStyle w:val="Heading2"/>
      </w:pPr>
      <w:r>
        <w:t>H</w:t>
      </w:r>
      <w:r w:rsidR="00673B29">
        <w:t>onors</w:t>
      </w:r>
    </w:p>
    <w:p w:rsidR="0072576A" w:rsidRDefault="0072576A" w:rsidP="00CD0975">
      <w:pPr>
        <w:pStyle w:val="Heading2"/>
        <w:rPr>
          <w:rFonts w:cs="Arial"/>
          <w:b w:val="0"/>
          <w:u w:val="none"/>
        </w:rPr>
      </w:pPr>
      <w:r>
        <w:rPr>
          <w:rFonts w:cs="Arial"/>
          <w:b w:val="0"/>
          <w:u w:val="none"/>
        </w:rPr>
        <w:t>2019</w:t>
      </w:r>
      <w:r>
        <w:rPr>
          <w:rFonts w:cs="Arial"/>
          <w:b w:val="0"/>
          <w:u w:val="none"/>
        </w:rPr>
        <w:tab/>
      </w:r>
      <w:r>
        <w:rPr>
          <w:rFonts w:cs="Arial"/>
          <w:b w:val="0"/>
          <w:u w:val="none"/>
        </w:rPr>
        <w:tab/>
      </w:r>
      <w:r>
        <w:rPr>
          <w:rFonts w:cs="Arial"/>
          <w:b w:val="0"/>
          <w:u w:val="none"/>
        </w:rPr>
        <w:tab/>
        <w:t>Research Scientist Travel Award, North American Neuromodulation</w:t>
      </w:r>
    </w:p>
    <w:p w:rsidR="0072576A" w:rsidRDefault="0072576A" w:rsidP="0072576A">
      <w:r>
        <w:tab/>
      </w:r>
      <w:r>
        <w:tab/>
      </w:r>
      <w:r>
        <w:tab/>
        <w:t>Society Annual Meeting, Las Vegas, NV</w:t>
      </w:r>
    </w:p>
    <w:p w:rsidR="00673B29" w:rsidRPr="00D56DE0" w:rsidRDefault="00673B29" w:rsidP="0072576A">
      <w:pPr>
        <w:rPr>
          <w:rFonts w:cs="Arial"/>
          <w:b/>
        </w:rPr>
      </w:pPr>
      <w:r w:rsidRPr="00CD0975">
        <w:rPr>
          <w:rFonts w:cs="Arial"/>
        </w:rPr>
        <w:t>2018</w:t>
      </w:r>
      <w:r w:rsidRPr="00CD0975">
        <w:rPr>
          <w:rFonts w:cs="Arial"/>
        </w:rPr>
        <w:tab/>
      </w:r>
      <w:r w:rsidRPr="00CD0975">
        <w:rPr>
          <w:rFonts w:cs="Arial"/>
        </w:rPr>
        <w:tab/>
      </w:r>
      <w:r w:rsidRPr="00CD0975">
        <w:rPr>
          <w:rFonts w:cs="Arial"/>
        </w:rPr>
        <w:tab/>
      </w:r>
      <w:r w:rsidRPr="00CD0975">
        <w:rPr>
          <w:rFonts w:cs="Arial"/>
          <w:color w:val="1C1C1C"/>
        </w:rPr>
        <w:t xml:space="preserve">Research Travel Award </w:t>
      </w:r>
      <w:r w:rsidR="00CD0975" w:rsidRPr="00CD0975">
        <w:rPr>
          <w:rFonts w:cs="Arial"/>
          <w:color w:val="1C1C1C"/>
        </w:rPr>
        <w:t xml:space="preserve">&amp; </w:t>
      </w:r>
      <w:r w:rsidRPr="00CD0975">
        <w:rPr>
          <w:rFonts w:cs="Arial"/>
          <w:color w:val="1C1C1C"/>
        </w:rPr>
        <w:t>Top 10</w:t>
      </w:r>
      <w:r w:rsidRPr="00CD0975">
        <w:rPr>
          <w:rFonts w:cs="Arial"/>
          <w:color w:val="1C1C1C"/>
          <w:vertAlign w:val="superscript"/>
        </w:rPr>
        <w:t xml:space="preserve"> </w:t>
      </w:r>
      <w:r w:rsidR="00CD0975" w:rsidRPr="00CD0975">
        <w:rPr>
          <w:rFonts w:cs="Arial"/>
          <w:color w:val="1C1C1C"/>
        </w:rPr>
        <w:t xml:space="preserve">Poster Abstract, Oral Presentation, </w:t>
      </w:r>
      <w:r w:rsidR="00CD0975">
        <w:rPr>
          <w:rFonts w:cs="Arial"/>
          <w:color w:val="1C1C1C"/>
        </w:rPr>
        <w:tab/>
      </w:r>
      <w:r w:rsidR="00CD0975">
        <w:rPr>
          <w:rFonts w:cs="Arial"/>
          <w:color w:val="1C1C1C"/>
        </w:rPr>
        <w:tab/>
      </w:r>
      <w:r w:rsidR="00CD0975">
        <w:rPr>
          <w:rFonts w:cs="Arial"/>
          <w:color w:val="1C1C1C"/>
        </w:rPr>
        <w:tab/>
      </w:r>
      <w:r w:rsidR="00CD0975">
        <w:rPr>
          <w:rFonts w:cs="Arial"/>
          <w:color w:val="1C1C1C"/>
        </w:rPr>
        <w:tab/>
      </w:r>
      <w:r w:rsidRPr="00CD0975">
        <w:rPr>
          <w:rFonts w:cs="Arial"/>
          <w:color w:val="1C1C1C"/>
        </w:rPr>
        <w:t>Minnesota Neuromodulation Symposium</w:t>
      </w:r>
      <w:r w:rsidR="00CD0975" w:rsidRPr="00CD0975">
        <w:rPr>
          <w:rFonts w:cs="Arial"/>
          <w:color w:val="1C1C1C"/>
        </w:rPr>
        <w:t xml:space="preserve">, </w:t>
      </w:r>
      <w:r w:rsidR="00CD0975">
        <w:rPr>
          <w:rFonts w:cs="Arial"/>
          <w:color w:val="1C1C1C"/>
        </w:rPr>
        <w:t>Minneapolis, MN</w:t>
      </w:r>
    </w:p>
    <w:p w:rsidR="00CD0975" w:rsidRDefault="00CD0975" w:rsidP="00CD0975">
      <w:r>
        <w:t>2017</w:t>
      </w:r>
      <w:r>
        <w:tab/>
      </w:r>
      <w:r>
        <w:tab/>
      </w:r>
      <w:r>
        <w:tab/>
        <w:t>MindGames Finalist, American Psychiatric Association Annual Meeting,</w:t>
      </w:r>
    </w:p>
    <w:p w:rsidR="00CD0975" w:rsidRDefault="00CD0975" w:rsidP="00CD0975">
      <w:r>
        <w:tab/>
      </w:r>
      <w:r>
        <w:tab/>
      </w:r>
      <w:r>
        <w:tab/>
        <w:t>San Diego, CA</w:t>
      </w:r>
    </w:p>
    <w:p w:rsidR="007426D6" w:rsidRDefault="007426D6" w:rsidP="00CD0975">
      <w:r>
        <w:t>2012</w:t>
      </w:r>
      <w:r>
        <w:tab/>
      </w:r>
      <w:r>
        <w:tab/>
      </w:r>
      <w:r>
        <w:tab/>
        <w:t>Phi Chi Medical Fraternity Leadership Award</w:t>
      </w:r>
    </w:p>
    <w:p w:rsidR="007426D6" w:rsidRDefault="007426D6" w:rsidP="00CD0975">
      <w:r>
        <w:t>2010</w:t>
      </w:r>
      <w:r>
        <w:tab/>
      </w:r>
      <w:r>
        <w:tab/>
      </w:r>
      <w:r>
        <w:tab/>
        <w:t>Resident Assistant Mentor of the Year, Summer Medical and Dental</w:t>
      </w:r>
    </w:p>
    <w:p w:rsidR="007426D6" w:rsidRDefault="007426D6" w:rsidP="00CD0975">
      <w:r>
        <w:tab/>
      </w:r>
      <w:r>
        <w:tab/>
      </w:r>
      <w:r>
        <w:tab/>
        <w:t>Education Program, University of Nebraska College of Medicine</w:t>
      </w:r>
    </w:p>
    <w:p w:rsidR="007426D6" w:rsidRPr="00CD0975" w:rsidRDefault="007426D6" w:rsidP="00CD0975">
      <w:r>
        <w:t>2009-2013</w:t>
      </w:r>
      <w:r>
        <w:tab/>
      </w:r>
      <w:r>
        <w:tab/>
        <w:t xml:space="preserve">Scholarship Award Recipient: University of Nebraska Medical Center </w:t>
      </w:r>
      <w:r>
        <w:tab/>
      </w:r>
      <w:r>
        <w:tab/>
      </w:r>
      <w:r>
        <w:tab/>
      </w:r>
      <w:r>
        <w:tab/>
        <w:t xml:space="preserve">Regents’ Scholarship; Dr. August Frederick Jonas Sr. Scholarship; Davis </w:t>
      </w:r>
      <w:r>
        <w:tab/>
      </w:r>
      <w:r>
        <w:tab/>
      </w:r>
      <w:r>
        <w:tab/>
      </w:r>
      <w:r>
        <w:tab/>
        <w:t xml:space="preserve">Family </w:t>
      </w:r>
      <w:r>
        <w:tab/>
        <w:t xml:space="preserve">Scholarship; College of Medicine Class of 1963 District </w:t>
      </w:r>
      <w:r>
        <w:tab/>
      </w:r>
      <w:r>
        <w:tab/>
      </w:r>
      <w:r>
        <w:tab/>
      </w:r>
      <w:r>
        <w:tab/>
      </w:r>
      <w:r>
        <w:tab/>
        <w:t>Scholarship</w:t>
      </w:r>
    </w:p>
    <w:p w:rsidR="003E30F6" w:rsidRDefault="007426D6" w:rsidP="003E30F6">
      <w:pPr>
        <w:pStyle w:val="Heading1"/>
      </w:pPr>
      <w:r>
        <w:t>C</w:t>
      </w:r>
      <w:r w:rsidR="003E30F6" w:rsidRPr="00F7284D">
        <w:t xml:space="preserve">. </w:t>
      </w:r>
      <w:r w:rsidR="003E30F6" w:rsidRPr="00B42C60">
        <w:t>Contribution to Science</w:t>
      </w:r>
    </w:p>
    <w:p w:rsidR="00F568FB" w:rsidRPr="00F568FB" w:rsidRDefault="00E36C05" w:rsidP="003E30F6">
      <w:pPr>
        <w:numPr>
          <w:ilvl w:val="0"/>
          <w:numId w:val="2"/>
        </w:numPr>
        <w:rPr>
          <w:szCs w:val="22"/>
        </w:rPr>
      </w:pPr>
      <w:r>
        <w:rPr>
          <w:rFonts w:cs="Arial"/>
          <w:szCs w:val="22"/>
        </w:rPr>
        <w:tab/>
      </w:r>
      <w:r w:rsidR="00F568FB">
        <w:rPr>
          <w:rFonts w:cs="Arial"/>
          <w:b/>
          <w:szCs w:val="22"/>
        </w:rPr>
        <w:t>The use of transcranial electrical stimulation</w:t>
      </w:r>
      <w:r w:rsidR="00E86A81">
        <w:rPr>
          <w:rFonts w:cs="Arial"/>
          <w:b/>
          <w:szCs w:val="22"/>
        </w:rPr>
        <w:t xml:space="preserve"> for neuropsychiatric illnesses</w:t>
      </w:r>
    </w:p>
    <w:p w:rsidR="005C5809" w:rsidRDefault="00F568FB" w:rsidP="005C5809">
      <w:pPr>
        <w:ind w:left="360"/>
        <w:rPr>
          <w:rFonts w:cs="Arial"/>
          <w:szCs w:val="22"/>
        </w:rPr>
      </w:pPr>
      <w:r>
        <w:rPr>
          <w:rFonts w:cs="Arial"/>
          <w:szCs w:val="22"/>
        </w:rPr>
        <w:t xml:space="preserve">Some of my early research has focused on the use of different methods of transcranial electrical stimulation, including transcranial direct current stimulation (tDCS) and transcranial pulsed current stimulation (tPCS), to modulate brain circuitry and alter cognition and behavior.  This work has helped to better understand the electroencephalographic effects of electrical stimulation </w:t>
      </w:r>
      <w:r w:rsidR="008332D0">
        <w:rPr>
          <w:rFonts w:cs="Arial"/>
          <w:szCs w:val="22"/>
        </w:rPr>
        <w:t xml:space="preserve">in </w:t>
      </w:r>
      <w:r>
        <w:rPr>
          <w:rFonts w:cs="Arial"/>
          <w:szCs w:val="22"/>
        </w:rPr>
        <w:t xml:space="preserve">the brain, and to organize and review this literature for clinicians who are often unfamiliar with these novel treatment approaches.  </w:t>
      </w:r>
    </w:p>
    <w:p w:rsidR="005C5809" w:rsidRPr="00FC0566" w:rsidRDefault="005C5809" w:rsidP="005C5809">
      <w:pPr>
        <w:ind w:left="360"/>
        <w:rPr>
          <w:rFonts w:cs="Arial"/>
        </w:rPr>
      </w:pPr>
      <w:r>
        <w:rPr>
          <w:rFonts w:cs="Arial"/>
          <w:szCs w:val="22"/>
        </w:rPr>
        <w:tab/>
      </w:r>
      <w:r w:rsidRPr="00FC0566">
        <w:rPr>
          <w:rFonts w:cs="Arial"/>
          <w:szCs w:val="22"/>
        </w:rPr>
        <w:t>a.</w:t>
      </w:r>
      <w:r w:rsidRPr="00FC0566">
        <w:rPr>
          <w:rFonts w:cs="Arial"/>
          <w:szCs w:val="22"/>
        </w:rPr>
        <w:tab/>
      </w:r>
      <w:r w:rsidRPr="00FC0566">
        <w:rPr>
          <w:rFonts w:cs="Arial"/>
        </w:rPr>
        <w:t xml:space="preserve">Singh A**, </w:t>
      </w:r>
      <w:r w:rsidRPr="00FC0566">
        <w:rPr>
          <w:rFonts w:cs="Arial"/>
          <w:b/>
        </w:rPr>
        <w:t>Trapp NT**</w:t>
      </w:r>
      <w:r w:rsidRPr="00FC0566">
        <w:rPr>
          <w:rFonts w:cs="Arial"/>
        </w:rPr>
        <w:t xml:space="preserve">, De Corte B, Cao S, Kingyon J, Boes A, Parker KL.  </w:t>
      </w:r>
      <w:r w:rsidR="00FC0566">
        <w:rPr>
          <w:rFonts w:cs="Arial"/>
        </w:rPr>
        <w:tab/>
      </w:r>
      <w:r w:rsidR="00FC0566">
        <w:rPr>
          <w:rFonts w:cs="Arial"/>
        </w:rPr>
        <w:tab/>
      </w:r>
      <w:r w:rsidR="00FC0566">
        <w:rPr>
          <w:rFonts w:cs="Arial"/>
        </w:rPr>
        <w:tab/>
      </w:r>
      <w:r w:rsidRPr="00FC0566">
        <w:rPr>
          <w:rFonts w:cs="Arial"/>
        </w:rPr>
        <w:t xml:space="preserve">Cerebellar Theta-Frequency Transcranial Pulsed Stimulation Increases Frontal </w:t>
      </w:r>
      <w:r w:rsidR="00FC0566">
        <w:rPr>
          <w:rFonts w:cs="Arial"/>
        </w:rPr>
        <w:tab/>
      </w:r>
      <w:r w:rsidR="00FC0566">
        <w:rPr>
          <w:rFonts w:cs="Arial"/>
        </w:rPr>
        <w:tab/>
      </w:r>
      <w:r w:rsidR="00FC0566">
        <w:rPr>
          <w:rFonts w:cs="Arial"/>
        </w:rPr>
        <w:tab/>
      </w:r>
      <w:r w:rsidRPr="00FC0566">
        <w:rPr>
          <w:rFonts w:cs="Arial"/>
        </w:rPr>
        <w:t>Theta Oscillations in Patients w</w:t>
      </w:r>
      <w:r w:rsidR="003B3BBA">
        <w:rPr>
          <w:rFonts w:cs="Arial"/>
        </w:rPr>
        <w:t xml:space="preserve">ith Schizophrenia. </w:t>
      </w:r>
      <w:proofErr w:type="gramStart"/>
      <w:r w:rsidR="004A7A07" w:rsidRPr="004A7A07">
        <w:rPr>
          <w:rFonts w:cs="Arial"/>
          <w:i/>
          <w:szCs w:val="22"/>
        </w:rPr>
        <w:t>Cerebellum.</w:t>
      </w:r>
      <w:proofErr w:type="gramEnd"/>
      <w:r w:rsidR="004A7A07" w:rsidRPr="004A7A07">
        <w:rPr>
          <w:rFonts w:cs="Arial"/>
          <w:i/>
          <w:szCs w:val="22"/>
        </w:rPr>
        <w:t xml:space="preserve"> </w:t>
      </w:r>
      <w:r w:rsidR="004A7A07" w:rsidRPr="004A7A07">
        <w:rPr>
          <w:rFonts w:cs="Arial"/>
          <w:szCs w:val="22"/>
        </w:rPr>
        <w:t xml:space="preserve">2019 Mar 1. </w:t>
      </w:r>
      <w:proofErr w:type="spellStart"/>
      <w:proofErr w:type="gramStart"/>
      <w:r w:rsidR="004A7A07" w:rsidRPr="004A7A07">
        <w:rPr>
          <w:rFonts w:cs="Arial"/>
          <w:szCs w:val="22"/>
        </w:rPr>
        <w:t>doi</w:t>
      </w:r>
      <w:proofErr w:type="spellEnd"/>
      <w:proofErr w:type="gramEnd"/>
      <w:r w:rsidR="004A7A07" w:rsidRPr="004A7A07">
        <w:rPr>
          <w:rFonts w:cs="Arial"/>
          <w:szCs w:val="22"/>
        </w:rPr>
        <w:t xml:space="preserve">: </w:t>
      </w:r>
      <w:r w:rsidR="004A7A07">
        <w:rPr>
          <w:rFonts w:cs="Arial"/>
          <w:szCs w:val="22"/>
        </w:rPr>
        <w:tab/>
      </w:r>
      <w:r w:rsidR="004A7A07">
        <w:rPr>
          <w:rFonts w:cs="Arial"/>
          <w:szCs w:val="22"/>
        </w:rPr>
        <w:tab/>
      </w:r>
      <w:r w:rsidR="004A7A07">
        <w:rPr>
          <w:rFonts w:cs="Arial"/>
          <w:szCs w:val="22"/>
        </w:rPr>
        <w:tab/>
      </w:r>
      <w:r w:rsidR="004A7A07" w:rsidRPr="004A7A07">
        <w:rPr>
          <w:rFonts w:cs="Arial"/>
          <w:szCs w:val="22"/>
        </w:rPr>
        <w:t xml:space="preserve">10.1007/s12311-019-01013-9. </w:t>
      </w:r>
      <w:proofErr w:type="gramStart"/>
      <w:r w:rsidR="004A7A07" w:rsidRPr="004A7A07">
        <w:rPr>
          <w:rFonts w:cs="Arial"/>
          <w:szCs w:val="22"/>
        </w:rPr>
        <w:t>[</w:t>
      </w:r>
      <w:proofErr w:type="spellStart"/>
      <w:r w:rsidR="004A7A07" w:rsidRPr="004A7A07">
        <w:rPr>
          <w:rFonts w:cs="Arial"/>
          <w:szCs w:val="22"/>
        </w:rPr>
        <w:t>Epub</w:t>
      </w:r>
      <w:proofErr w:type="spellEnd"/>
      <w:r w:rsidR="004A7A07" w:rsidRPr="004A7A07">
        <w:rPr>
          <w:rFonts w:cs="Arial"/>
          <w:szCs w:val="22"/>
        </w:rPr>
        <w:t xml:space="preserve"> ahead of print].</w:t>
      </w:r>
      <w:proofErr w:type="gramEnd"/>
      <w:r w:rsidR="004A7A07" w:rsidRPr="004A7A07">
        <w:rPr>
          <w:rFonts w:cs="Arial"/>
          <w:szCs w:val="22"/>
        </w:rPr>
        <w:t xml:space="preserve">  ** </w:t>
      </w:r>
      <w:r w:rsidR="004A7A07" w:rsidRPr="004A7A07">
        <w:rPr>
          <w:rFonts w:cs="Arial"/>
          <w:i/>
          <w:szCs w:val="22"/>
        </w:rPr>
        <w:t xml:space="preserve">Indicates authors </w:t>
      </w:r>
      <w:r w:rsidR="004A7A07">
        <w:rPr>
          <w:rFonts w:cs="Arial"/>
          <w:i/>
          <w:szCs w:val="22"/>
        </w:rPr>
        <w:tab/>
      </w:r>
      <w:r w:rsidR="004A7A07">
        <w:rPr>
          <w:rFonts w:cs="Arial"/>
          <w:i/>
          <w:szCs w:val="22"/>
        </w:rPr>
        <w:tab/>
      </w:r>
      <w:r w:rsidR="004A7A07">
        <w:rPr>
          <w:rFonts w:cs="Arial"/>
          <w:i/>
          <w:szCs w:val="22"/>
        </w:rPr>
        <w:tab/>
      </w:r>
      <w:r w:rsidR="004A7A07" w:rsidRPr="004A7A07">
        <w:rPr>
          <w:rFonts w:cs="Arial"/>
          <w:i/>
          <w:szCs w:val="22"/>
        </w:rPr>
        <w:t>contributed equally</w:t>
      </w:r>
    </w:p>
    <w:p w:rsidR="005C5809" w:rsidRPr="00FC0566" w:rsidRDefault="005C5809" w:rsidP="005C5809">
      <w:pPr>
        <w:ind w:left="360"/>
        <w:rPr>
          <w:rFonts w:cs="Arial"/>
        </w:rPr>
      </w:pPr>
      <w:r w:rsidRPr="00FC0566">
        <w:rPr>
          <w:rFonts w:cs="Arial"/>
        </w:rPr>
        <w:lastRenderedPageBreak/>
        <w:tab/>
      </w:r>
      <w:r w:rsidRPr="00FC0566">
        <w:rPr>
          <w:rFonts w:cs="Arial"/>
        </w:rPr>
        <w:tab/>
        <w:t xml:space="preserve">** </w:t>
      </w:r>
      <w:r w:rsidRPr="00FC0566">
        <w:rPr>
          <w:rFonts w:cs="Arial"/>
          <w:i/>
        </w:rPr>
        <w:t>Indicates authors contributed equally</w:t>
      </w:r>
      <w:r w:rsidRPr="00FC0566">
        <w:rPr>
          <w:rFonts w:cs="Arial"/>
        </w:rPr>
        <w:t xml:space="preserve"> </w:t>
      </w:r>
    </w:p>
    <w:p w:rsidR="00426147" w:rsidRDefault="005C5809" w:rsidP="00426147">
      <w:pPr>
        <w:ind w:left="360"/>
        <w:rPr>
          <w:rFonts w:cs="Arial"/>
        </w:rPr>
      </w:pPr>
      <w:r w:rsidRPr="00FC0566">
        <w:rPr>
          <w:rFonts w:cs="Arial"/>
        </w:rPr>
        <w:tab/>
        <w:t>b.</w:t>
      </w:r>
      <w:r w:rsidRPr="00FC0566">
        <w:rPr>
          <w:rFonts w:cs="Arial"/>
        </w:rPr>
        <w:tab/>
        <w:t xml:space="preserve">Siddiqi SH, </w:t>
      </w:r>
      <w:r w:rsidRPr="00FC0566">
        <w:rPr>
          <w:rFonts w:cs="Arial"/>
          <w:b/>
        </w:rPr>
        <w:t>Trapp NT.</w:t>
      </w:r>
      <w:r w:rsidRPr="00FC0566">
        <w:rPr>
          <w:rFonts w:cs="Arial"/>
        </w:rPr>
        <w:t xml:space="preserve">  Transcranial Direct Current Stimulation: Theory, </w:t>
      </w:r>
      <w:r w:rsidR="00FC0566">
        <w:rPr>
          <w:rFonts w:cs="Arial"/>
        </w:rPr>
        <w:tab/>
      </w:r>
      <w:r w:rsidR="00FC0566">
        <w:rPr>
          <w:rFonts w:cs="Arial"/>
        </w:rPr>
        <w:tab/>
      </w:r>
      <w:r w:rsidR="00FC0566">
        <w:rPr>
          <w:rFonts w:cs="Arial"/>
        </w:rPr>
        <w:tab/>
      </w:r>
      <w:r w:rsidR="00FC0566">
        <w:rPr>
          <w:rFonts w:cs="Arial"/>
        </w:rPr>
        <w:tab/>
      </w:r>
      <w:r w:rsidRPr="00FC0566">
        <w:rPr>
          <w:rFonts w:cs="Arial"/>
        </w:rPr>
        <w:t xml:space="preserve">Treatment of Major Depressive Disorder, and Other Neuropsychiatric </w:t>
      </w:r>
      <w:r w:rsidR="00FC0566">
        <w:rPr>
          <w:rFonts w:cs="Arial"/>
        </w:rPr>
        <w:tab/>
      </w:r>
      <w:r w:rsidR="00FC0566">
        <w:rPr>
          <w:rFonts w:cs="Arial"/>
        </w:rPr>
        <w:tab/>
      </w:r>
      <w:r w:rsidR="00FC0566">
        <w:rPr>
          <w:rFonts w:cs="Arial"/>
        </w:rPr>
        <w:tab/>
      </w:r>
      <w:r w:rsidR="00FC0566">
        <w:rPr>
          <w:rFonts w:cs="Arial"/>
        </w:rPr>
        <w:tab/>
      </w:r>
      <w:r w:rsidRPr="00FC0566">
        <w:rPr>
          <w:rFonts w:cs="Arial"/>
        </w:rPr>
        <w:t xml:space="preserve">Applications. </w:t>
      </w:r>
      <w:r w:rsidRPr="00FC0566">
        <w:rPr>
          <w:rFonts w:cs="Arial"/>
          <w:i/>
        </w:rPr>
        <w:t xml:space="preserve">American Journal </w:t>
      </w:r>
      <w:r w:rsidR="00FC0566">
        <w:rPr>
          <w:rFonts w:cs="Arial"/>
          <w:i/>
        </w:rPr>
        <w:t>o</w:t>
      </w:r>
      <w:r w:rsidRPr="00FC0566">
        <w:rPr>
          <w:rFonts w:cs="Arial"/>
          <w:i/>
        </w:rPr>
        <w:t>f Psychiatry Residents’ Journal.</w:t>
      </w:r>
      <w:r w:rsidRPr="00FC0566">
        <w:rPr>
          <w:rFonts w:cs="Arial"/>
        </w:rPr>
        <w:t xml:space="preserve"> 10(10): 2-4, </w:t>
      </w:r>
      <w:r w:rsidR="00FC0566">
        <w:rPr>
          <w:rFonts w:cs="Arial"/>
        </w:rPr>
        <w:tab/>
      </w:r>
      <w:r w:rsidR="00FC0566">
        <w:rPr>
          <w:rFonts w:cs="Arial"/>
        </w:rPr>
        <w:tab/>
      </w:r>
      <w:r w:rsidR="00FC0566">
        <w:rPr>
          <w:rFonts w:cs="Arial"/>
        </w:rPr>
        <w:tab/>
      </w:r>
      <w:r w:rsidRPr="00FC0566">
        <w:rPr>
          <w:rFonts w:cs="Arial"/>
        </w:rPr>
        <w:t>October 2015.</w:t>
      </w:r>
    </w:p>
    <w:p w:rsidR="00426147" w:rsidRPr="00426147" w:rsidRDefault="00426147" w:rsidP="00426147">
      <w:pPr>
        <w:ind w:left="360"/>
        <w:rPr>
          <w:rFonts w:cs="Arial"/>
        </w:rPr>
      </w:pPr>
      <w:r>
        <w:rPr>
          <w:rFonts w:cs="Arial"/>
        </w:rPr>
        <w:tab/>
        <w:t>c.</w:t>
      </w:r>
      <w:r>
        <w:rPr>
          <w:rFonts w:cs="Arial"/>
        </w:rPr>
        <w:tab/>
      </w:r>
      <w:r w:rsidRPr="000F5B31">
        <w:rPr>
          <w:b/>
          <w:szCs w:val="22"/>
        </w:rPr>
        <w:t>Trapp NT</w:t>
      </w:r>
      <w:r>
        <w:rPr>
          <w:szCs w:val="22"/>
        </w:rPr>
        <w:t xml:space="preserve">, Xiong W, Gott BM, Espejo GD, Bikson M, Conway CR. 4 mA Adaptive </w:t>
      </w:r>
      <w:r>
        <w:rPr>
          <w:szCs w:val="22"/>
        </w:rPr>
        <w:tab/>
      </w:r>
      <w:r>
        <w:rPr>
          <w:szCs w:val="22"/>
        </w:rPr>
        <w:tab/>
        <w:t xml:space="preserve">Transcranial Direct Current Stimulation for Treatment-Resistant Depression: </w:t>
      </w:r>
      <w:r>
        <w:rPr>
          <w:szCs w:val="22"/>
        </w:rPr>
        <w:tab/>
      </w:r>
      <w:r>
        <w:rPr>
          <w:szCs w:val="22"/>
        </w:rPr>
        <w:tab/>
      </w:r>
      <w:r>
        <w:rPr>
          <w:szCs w:val="22"/>
        </w:rPr>
        <w:tab/>
        <w:t xml:space="preserve">Early Demonstration of Feasibility with a </w:t>
      </w:r>
      <w:r w:rsidR="004A7A07">
        <w:rPr>
          <w:szCs w:val="22"/>
        </w:rPr>
        <w:t xml:space="preserve">20-Session Course. </w:t>
      </w:r>
      <w:proofErr w:type="gramStart"/>
      <w:r w:rsidR="004A7A07">
        <w:rPr>
          <w:i/>
          <w:szCs w:val="22"/>
        </w:rPr>
        <w:t>Brain Stimulation.</w:t>
      </w:r>
      <w:proofErr w:type="gramEnd"/>
      <w:r w:rsidR="004A7A07">
        <w:rPr>
          <w:i/>
          <w:szCs w:val="22"/>
        </w:rPr>
        <w:t xml:space="preserve"> </w:t>
      </w:r>
      <w:r w:rsidR="004A7A07">
        <w:rPr>
          <w:i/>
          <w:szCs w:val="22"/>
        </w:rPr>
        <w:tab/>
      </w:r>
      <w:r w:rsidR="004A7A07">
        <w:rPr>
          <w:i/>
          <w:szCs w:val="22"/>
        </w:rPr>
        <w:tab/>
      </w:r>
      <w:r w:rsidR="004A7A07">
        <w:rPr>
          <w:i/>
          <w:szCs w:val="22"/>
        </w:rPr>
        <w:tab/>
      </w:r>
      <w:r w:rsidR="004A7A07">
        <w:rPr>
          <w:szCs w:val="22"/>
        </w:rPr>
        <w:t>2019 Mar-Apr; 12(2): e124-125.</w:t>
      </w:r>
    </w:p>
    <w:p w:rsidR="00426147" w:rsidRPr="00FC0566" w:rsidRDefault="00426147" w:rsidP="005C5809">
      <w:pPr>
        <w:ind w:left="360"/>
        <w:rPr>
          <w:rFonts w:cs="Arial"/>
        </w:rPr>
      </w:pPr>
    </w:p>
    <w:p w:rsidR="005C5809" w:rsidRPr="005C5809" w:rsidRDefault="005C5809" w:rsidP="005C5809">
      <w:pPr>
        <w:ind w:left="360"/>
        <w:rPr>
          <w:rFonts w:cs="Arial"/>
          <w:szCs w:val="22"/>
        </w:rPr>
      </w:pPr>
      <w:r w:rsidRPr="00E919BD">
        <w:rPr>
          <w:rFonts w:ascii="Calibri" w:hAnsi="Calibri" w:cs="Tahoma"/>
          <w:vanish/>
          <w:sz w:val="12"/>
          <w:szCs w:val="12"/>
        </w:rPr>
        <w:t xml:space="preserve"> Cristancho P, Trapp NT, Siddiqi SH, Dixon D, Lenze EJ. "rTMS for Major Depression: Treatment Outcomes at an Academic Medical Center." Presented at Clinical TMS Society, May 2017.</w:t>
      </w:r>
    </w:p>
    <w:p w:rsidR="005C5809" w:rsidRPr="005C5809" w:rsidRDefault="005C5809" w:rsidP="003E30F6">
      <w:pPr>
        <w:numPr>
          <w:ilvl w:val="0"/>
          <w:numId w:val="2"/>
        </w:numPr>
      </w:pPr>
      <w:r>
        <w:tab/>
      </w:r>
      <w:r w:rsidR="00E86A81">
        <w:rPr>
          <w:b/>
        </w:rPr>
        <w:t xml:space="preserve">The use of deep brain stimulation for </w:t>
      </w:r>
      <w:r w:rsidR="008A165B">
        <w:rPr>
          <w:b/>
        </w:rPr>
        <w:t>neuropsychiatric illnesses</w:t>
      </w:r>
    </w:p>
    <w:p w:rsidR="00E8220D" w:rsidRDefault="00E86A81" w:rsidP="00E8220D">
      <w:pPr>
        <w:ind w:left="360"/>
        <w:rPr>
          <w:i/>
          <w:color w:val="222222"/>
          <w:szCs w:val="22"/>
        </w:rPr>
      </w:pPr>
      <w:r>
        <w:rPr>
          <w:rFonts w:cs="Arial"/>
          <w:szCs w:val="22"/>
        </w:rPr>
        <w:t xml:space="preserve">Some of my more recent research has focused on reviewing our deep brain stimulation program at the University of Iowa, aimed primarily at 1) investigating methods for improving the treatment for future patients and 2) presenting a guide for other academic centers planning to start a deep </w:t>
      </w:r>
      <w:r w:rsidR="002A0D30">
        <w:rPr>
          <w:rFonts w:cs="Arial"/>
          <w:szCs w:val="22"/>
        </w:rPr>
        <w:t>brain stimulation program, with</w:t>
      </w:r>
      <w:r>
        <w:rPr>
          <w:rFonts w:cs="Arial"/>
          <w:szCs w:val="22"/>
        </w:rPr>
        <w:t xml:space="preserve"> the goal of improving access to novel treatments and improving upon the techniques as they currently exist in practice.</w:t>
      </w:r>
      <w:r>
        <w:tab/>
        <w:t>a.</w:t>
      </w:r>
      <w:r>
        <w:tab/>
      </w:r>
      <w:r>
        <w:rPr>
          <w:color w:val="222222"/>
          <w:szCs w:val="22"/>
        </w:rPr>
        <w:t xml:space="preserve">Holland MT**, </w:t>
      </w:r>
      <w:r>
        <w:rPr>
          <w:b/>
          <w:color w:val="222222"/>
          <w:szCs w:val="22"/>
        </w:rPr>
        <w:t>Trapp NT**</w:t>
      </w:r>
      <w:r>
        <w:rPr>
          <w:color w:val="222222"/>
          <w:szCs w:val="22"/>
        </w:rPr>
        <w:t xml:space="preserve">, McCormick LM, Zanaty M, Close LN, Jareczek FJ, </w:t>
      </w:r>
      <w:r>
        <w:rPr>
          <w:color w:val="222222"/>
          <w:szCs w:val="22"/>
        </w:rPr>
        <w:tab/>
      </w:r>
      <w:r>
        <w:rPr>
          <w:color w:val="222222"/>
          <w:szCs w:val="22"/>
        </w:rPr>
        <w:tab/>
      </w:r>
      <w:r>
        <w:rPr>
          <w:color w:val="222222"/>
          <w:szCs w:val="22"/>
        </w:rPr>
        <w:tab/>
        <w:t xml:space="preserve">Beeghly J, Greenlee JD. Deep Brain Stimulation for Obsessive Compulsive </w:t>
      </w:r>
      <w:r>
        <w:rPr>
          <w:color w:val="222222"/>
          <w:szCs w:val="22"/>
        </w:rPr>
        <w:tab/>
      </w:r>
      <w:r>
        <w:rPr>
          <w:color w:val="222222"/>
          <w:szCs w:val="22"/>
        </w:rPr>
        <w:tab/>
      </w:r>
      <w:r>
        <w:rPr>
          <w:color w:val="222222"/>
          <w:szCs w:val="22"/>
        </w:rPr>
        <w:tab/>
        <w:t>Disorder: Long Term Follow Up in a Sin</w:t>
      </w:r>
      <w:r w:rsidR="004A7A07">
        <w:rPr>
          <w:color w:val="222222"/>
          <w:szCs w:val="22"/>
        </w:rPr>
        <w:t xml:space="preserve">gle Institution. </w:t>
      </w:r>
      <w:proofErr w:type="gramStart"/>
      <w:r w:rsidR="004A7A07">
        <w:rPr>
          <w:color w:val="222222"/>
          <w:szCs w:val="22"/>
        </w:rPr>
        <w:t xml:space="preserve">[Submitted – </w:t>
      </w:r>
      <w:r w:rsidR="004A7A07">
        <w:rPr>
          <w:i/>
          <w:color w:val="222222"/>
          <w:szCs w:val="22"/>
        </w:rPr>
        <w:t xml:space="preserve">Frontiers in </w:t>
      </w:r>
      <w:r w:rsidR="004A7A07">
        <w:rPr>
          <w:i/>
          <w:color w:val="222222"/>
          <w:szCs w:val="22"/>
        </w:rPr>
        <w:tab/>
      </w:r>
      <w:r w:rsidR="004A7A07">
        <w:rPr>
          <w:i/>
          <w:color w:val="222222"/>
          <w:szCs w:val="22"/>
        </w:rPr>
        <w:tab/>
      </w:r>
      <w:r w:rsidR="004A7A07">
        <w:rPr>
          <w:i/>
          <w:color w:val="222222"/>
          <w:szCs w:val="22"/>
        </w:rPr>
        <w:tab/>
        <w:t>Psychiatry – Neuroimaging and Stimulation</w:t>
      </w:r>
      <w:r>
        <w:rPr>
          <w:color w:val="222222"/>
          <w:szCs w:val="22"/>
        </w:rPr>
        <w:t>].</w:t>
      </w:r>
      <w:proofErr w:type="gramEnd"/>
      <w:r>
        <w:rPr>
          <w:color w:val="222222"/>
          <w:szCs w:val="22"/>
        </w:rPr>
        <w:t xml:space="preserve"> ** </w:t>
      </w:r>
      <w:r>
        <w:rPr>
          <w:i/>
          <w:color w:val="222222"/>
          <w:szCs w:val="22"/>
        </w:rPr>
        <w:t xml:space="preserve">Indicates authors contributed </w:t>
      </w:r>
      <w:r w:rsidR="004A7A07">
        <w:rPr>
          <w:i/>
          <w:color w:val="222222"/>
          <w:szCs w:val="22"/>
        </w:rPr>
        <w:tab/>
      </w:r>
      <w:r w:rsidR="004A7A07">
        <w:rPr>
          <w:i/>
          <w:color w:val="222222"/>
          <w:szCs w:val="22"/>
        </w:rPr>
        <w:tab/>
      </w:r>
      <w:r w:rsidR="004A7A07">
        <w:rPr>
          <w:i/>
          <w:color w:val="222222"/>
          <w:szCs w:val="22"/>
        </w:rPr>
        <w:tab/>
      </w:r>
      <w:r>
        <w:rPr>
          <w:i/>
          <w:color w:val="222222"/>
          <w:szCs w:val="22"/>
        </w:rPr>
        <w:t>equally</w:t>
      </w:r>
    </w:p>
    <w:p w:rsidR="00441566" w:rsidRDefault="00E8220D" w:rsidP="00E8220D">
      <w:pPr>
        <w:ind w:left="360"/>
        <w:rPr>
          <w:color w:val="222222"/>
          <w:szCs w:val="22"/>
        </w:rPr>
      </w:pPr>
      <w:r>
        <w:rPr>
          <w:i/>
          <w:color w:val="222222"/>
          <w:szCs w:val="22"/>
        </w:rPr>
        <w:tab/>
      </w:r>
      <w:r>
        <w:rPr>
          <w:color w:val="222222"/>
          <w:szCs w:val="22"/>
        </w:rPr>
        <w:t>b.</w:t>
      </w:r>
      <w:r>
        <w:rPr>
          <w:color w:val="222222"/>
          <w:szCs w:val="22"/>
        </w:rPr>
        <w:tab/>
        <w:t xml:space="preserve">Gourisankar A, Eisenstein SA, </w:t>
      </w:r>
      <w:r w:rsidRPr="009865C2">
        <w:rPr>
          <w:b/>
          <w:color w:val="222222"/>
          <w:szCs w:val="22"/>
        </w:rPr>
        <w:t>Trapp NT</w:t>
      </w:r>
      <w:r>
        <w:rPr>
          <w:color w:val="222222"/>
          <w:szCs w:val="22"/>
        </w:rPr>
        <w:t xml:space="preserve">, Koller JM, Campbell MC, Ushe M, </w:t>
      </w:r>
      <w:r>
        <w:rPr>
          <w:color w:val="222222"/>
          <w:szCs w:val="22"/>
        </w:rPr>
        <w:tab/>
      </w:r>
      <w:r>
        <w:rPr>
          <w:color w:val="222222"/>
          <w:szCs w:val="22"/>
        </w:rPr>
        <w:tab/>
      </w:r>
      <w:r>
        <w:rPr>
          <w:color w:val="222222"/>
          <w:szCs w:val="22"/>
        </w:rPr>
        <w:tab/>
        <w:t xml:space="preserve">Perlmutter JS, Hershey T, Black KJ. Mapping Movement, Mood, Motivation, and </w:t>
      </w:r>
      <w:r>
        <w:rPr>
          <w:color w:val="222222"/>
          <w:szCs w:val="22"/>
        </w:rPr>
        <w:tab/>
      </w:r>
      <w:r>
        <w:rPr>
          <w:color w:val="222222"/>
          <w:szCs w:val="22"/>
        </w:rPr>
        <w:tab/>
      </w:r>
      <w:r>
        <w:rPr>
          <w:color w:val="222222"/>
          <w:szCs w:val="22"/>
        </w:rPr>
        <w:tab/>
        <w:t>Mentation in the Subthalamic Nucleus.</w:t>
      </w:r>
      <w:r w:rsidR="00441566">
        <w:rPr>
          <w:color w:val="222222"/>
          <w:szCs w:val="22"/>
        </w:rPr>
        <w:t xml:space="preserve"> </w:t>
      </w:r>
      <w:r w:rsidR="00441566">
        <w:rPr>
          <w:i/>
          <w:color w:val="222222"/>
          <w:szCs w:val="22"/>
        </w:rPr>
        <w:t>R Soc Open Sci</w:t>
      </w:r>
      <w:r w:rsidR="00441566">
        <w:rPr>
          <w:color w:val="222222"/>
          <w:szCs w:val="22"/>
        </w:rPr>
        <w:t>, 5(7): 171177, 2018.</w:t>
      </w:r>
    </w:p>
    <w:p w:rsidR="00E8220D" w:rsidRPr="00E8220D" w:rsidRDefault="00441566" w:rsidP="00E8220D">
      <w:pPr>
        <w:ind w:left="360"/>
        <w:rPr>
          <w:i/>
          <w:color w:val="222222"/>
          <w:szCs w:val="22"/>
        </w:rPr>
      </w:pPr>
      <w:r>
        <w:rPr>
          <w:color w:val="222222"/>
          <w:szCs w:val="22"/>
        </w:rPr>
        <w:tab/>
      </w:r>
      <w:r>
        <w:rPr>
          <w:color w:val="222222"/>
          <w:szCs w:val="22"/>
        </w:rPr>
        <w:tab/>
        <w:t>PMC Journal – In Process. DOI: 10.1098/rsos.171177.</w:t>
      </w:r>
    </w:p>
    <w:p w:rsidR="00E8220D" w:rsidRPr="00E8220D" w:rsidRDefault="00E8220D" w:rsidP="00E86A81">
      <w:pPr>
        <w:ind w:left="360"/>
      </w:pPr>
    </w:p>
    <w:p w:rsidR="00E86A81" w:rsidRDefault="00E86A81" w:rsidP="00E86A81">
      <w:pPr>
        <w:ind w:left="360"/>
      </w:pPr>
    </w:p>
    <w:p w:rsidR="00623F6B" w:rsidRDefault="00623F6B" w:rsidP="003E30F6">
      <w:pPr>
        <w:numPr>
          <w:ilvl w:val="0"/>
          <w:numId w:val="2"/>
        </w:numPr>
      </w:pPr>
      <w:r>
        <w:tab/>
      </w:r>
      <w:r>
        <w:rPr>
          <w:b/>
        </w:rPr>
        <w:t>Optimizing and expanding the application of noninvasive brain stimulation</w:t>
      </w:r>
    </w:p>
    <w:p w:rsidR="00FC0566" w:rsidRDefault="00623F6B" w:rsidP="00FC0566">
      <w:pPr>
        <w:ind w:left="360"/>
      </w:pPr>
      <w:r>
        <w:t>Noninvasive brain stimulation is a burgeoning field with rapidly expanding applications and therapeutic modalities.  The majority of my research has focused on trying to harness the exciting potential of these treatments, by 1) combining brain stimulation therapies with neuroimaging, 2) applying brain stimulation techniques to new difficult-to-treat conditions, and 3) investigating ways for more efficacious and personalized use of existing techniques.  Our pilot data showed that transcranial magnetic stimulation</w:t>
      </w:r>
      <w:r w:rsidR="00FC0566">
        <w:t xml:space="preserve"> (TMS)</w:t>
      </w:r>
      <w:r>
        <w:t xml:space="preserve"> was demonstrated to have similar to superior efficacy in treatment-resistant depression secondary to traumatic brain injury as has been demonstrated in clinical use for major depressive disorder.  Additionally, our research team developed and successfully applied a novel </w:t>
      </w:r>
      <w:r w:rsidR="00FC0566">
        <w:t>strategy for using individualized resting state functional connectivity to target TMS treatments.</w:t>
      </w:r>
    </w:p>
    <w:p w:rsidR="00F65C85" w:rsidRPr="00EC3DFA" w:rsidRDefault="00FC0566" w:rsidP="00F65C85">
      <w:pPr>
        <w:ind w:left="360"/>
        <w:rPr>
          <w:rFonts w:cs="Arial"/>
        </w:rPr>
      </w:pPr>
      <w:r w:rsidRPr="00FC0566">
        <w:rPr>
          <w:rFonts w:cs="Arial"/>
        </w:rPr>
        <w:tab/>
        <w:t>a.</w:t>
      </w:r>
      <w:r w:rsidRPr="00FC0566">
        <w:rPr>
          <w:rFonts w:cs="Arial"/>
        </w:rPr>
        <w:tab/>
      </w:r>
      <w:r w:rsidRPr="00FC0566">
        <w:rPr>
          <w:rFonts w:cs="Arial"/>
          <w:color w:val="222222"/>
          <w:szCs w:val="22"/>
        </w:rPr>
        <w:t xml:space="preserve">Siddiqi SH, </w:t>
      </w:r>
      <w:r w:rsidRPr="00FC0566">
        <w:rPr>
          <w:rFonts w:cs="Arial"/>
          <w:b/>
          <w:color w:val="222222"/>
          <w:szCs w:val="22"/>
        </w:rPr>
        <w:t>Trapp NT</w:t>
      </w:r>
      <w:r w:rsidRPr="00FC0566">
        <w:rPr>
          <w:rFonts w:cs="Arial"/>
          <w:color w:val="222222"/>
          <w:szCs w:val="22"/>
        </w:rPr>
        <w:t xml:space="preserve">, Shahim P, Hacker CD, Laumann TO, Kandala S, Carter </w:t>
      </w:r>
      <w:r w:rsidRPr="00FC0566">
        <w:rPr>
          <w:rFonts w:cs="Arial"/>
          <w:color w:val="222222"/>
          <w:szCs w:val="22"/>
        </w:rPr>
        <w:tab/>
      </w:r>
      <w:r w:rsidRPr="00FC0566">
        <w:rPr>
          <w:rFonts w:cs="Arial"/>
          <w:color w:val="222222"/>
          <w:szCs w:val="22"/>
        </w:rPr>
        <w:tab/>
      </w:r>
      <w:r w:rsidRPr="00FC0566">
        <w:rPr>
          <w:rFonts w:cs="Arial"/>
          <w:color w:val="222222"/>
          <w:szCs w:val="22"/>
        </w:rPr>
        <w:tab/>
        <w:t xml:space="preserve">AR, Brody DL.  </w:t>
      </w:r>
      <w:proofErr w:type="gramStart"/>
      <w:r w:rsidRPr="00FC0566">
        <w:rPr>
          <w:rFonts w:cs="Arial"/>
          <w:color w:val="222222"/>
          <w:szCs w:val="22"/>
        </w:rPr>
        <w:t xml:space="preserve">Efficacy and Neural Network Changes with fMRI-targeted rTMS </w:t>
      </w:r>
      <w:r w:rsidRPr="00FC0566">
        <w:rPr>
          <w:rFonts w:cs="Arial"/>
          <w:color w:val="222222"/>
          <w:szCs w:val="22"/>
        </w:rPr>
        <w:tab/>
      </w:r>
      <w:r w:rsidRPr="00FC0566">
        <w:rPr>
          <w:rFonts w:cs="Arial"/>
          <w:color w:val="222222"/>
          <w:szCs w:val="22"/>
        </w:rPr>
        <w:tab/>
      </w:r>
      <w:r w:rsidRPr="00FC0566">
        <w:rPr>
          <w:rFonts w:cs="Arial"/>
          <w:color w:val="222222"/>
          <w:szCs w:val="22"/>
        </w:rPr>
        <w:tab/>
        <w:t xml:space="preserve">for Neuropsychiatric Sequelae of Repetitive Traumatic Brain Injury in a Retired </w:t>
      </w:r>
      <w:r w:rsidRPr="00FC0566">
        <w:rPr>
          <w:rFonts w:cs="Arial"/>
          <w:color w:val="222222"/>
          <w:szCs w:val="22"/>
        </w:rPr>
        <w:tab/>
      </w:r>
      <w:r w:rsidRPr="00FC0566">
        <w:rPr>
          <w:rFonts w:cs="Arial"/>
          <w:color w:val="222222"/>
          <w:szCs w:val="22"/>
        </w:rPr>
        <w:tab/>
      </w:r>
      <w:r w:rsidRPr="00FC0566">
        <w:rPr>
          <w:rFonts w:cs="Arial"/>
          <w:color w:val="222222"/>
          <w:szCs w:val="22"/>
        </w:rPr>
        <w:tab/>
      </w:r>
      <w:r w:rsidR="00EC3DFA">
        <w:rPr>
          <w:rFonts w:cs="Arial"/>
          <w:color w:val="222222"/>
          <w:szCs w:val="22"/>
        </w:rPr>
        <w:t>NFL Player.</w:t>
      </w:r>
      <w:proofErr w:type="gramEnd"/>
      <w:r w:rsidR="00EC3DFA">
        <w:rPr>
          <w:rFonts w:cs="Arial"/>
          <w:color w:val="222222"/>
          <w:szCs w:val="22"/>
        </w:rPr>
        <w:t xml:space="preserve">  </w:t>
      </w:r>
      <w:r w:rsidR="00EC3DFA">
        <w:rPr>
          <w:i/>
          <w:color w:val="222222"/>
          <w:szCs w:val="22"/>
        </w:rPr>
        <w:t xml:space="preserve">J Neuropsychiatry </w:t>
      </w:r>
      <w:proofErr w:type="spellStart"/>
      <w:r w:rsidR="00EC3DFA">
        <w:rPr>
          <w:i/>
          <w:color w:val="222222"/>
          <w:szCs w:val="22"/>
        </w:rPr>
        <w:t>Clin</w:t>
      </w:r>
      <w:proofErr w:type="spellEnd"/>
      <w:r w:rsidR="00EC3DFA">
        <w:rPr>
          <w:i/>
          <w:color w:val="222222"/>
          <w:szCs w:val="22"/>
        </w:rPr>
        <w:t xml:space="preserve"> </w:t>
      </w:r>
      <w:proofErr w:type="spellStart"/>
      <w:r w:rsidR="00EC3DFA">
        <w:rPr>
          <w:i/>
          <w:color w:val="222222"/>
          <w:szCs w:val="22"/>
        </w:rPr>
        <w:t>Neurosci</w:t>
      </w:r>
      <w:proofErr w:type="spellEnd"/>
      <w:r w:rsidR="00EC3DFA">
        <w:rPr>
          <w:i/>
          <w:color w:val="222222"/>
          <w:szCs w:val="22"/>
        </w:rPr>
        <w:t xml:space="preserve"> </w:t>
      </w:r>
      <w:r w:rsidR="00EC3DFA">
        <w:rPr>
          <w:color w:val="222222"/>
          <w:szCs w:val="22"/>
        </w:rPr>
        <w:t xml:space="preserve">2019 Apr 3. </w:t>
      </w:r>
      <w:proofErr w:type="spellStart"/>
      <w:proofErr w:type="gramStart"/>
      <w:r w:rsidR="00EC3DFA">
        <w:rPr>
          <w:color w:val="222222"/>
          <w:szCs w:val="22"/>
        </w:rPr>
        <w:t>doi</w:t>
      </w:r>
      <w:proofErr w:type="spellEnd"/>
      <w:proofErr w:type="gramEnd"/>
      <w:r w:rsidR="00EC3DFA">
        <w:rPr>
          <w:color w:val="222222"/>
          <w:szCs w:val="22"/>
        </w:rPr>
        <w:t xml:space="preserve">: </w:t>
      </w:r>
      <w:r w:rsidR="00EC3DFA">
        <w:rPr>
          <w:color w:val="222222"/>
          <w:szCs w:val="22"/>
        </w:rPr>
        <w:tab/>
      </w:r>
      <w:r w:rsidR="00EC3DFA">
        <w:rPr>
          <w:color w:val="222222"/>
          <w:szCs w:val="22"/>
        </w:rPr>
        <w:tab/>
      </w:r>
      <w:r w:rsidR="00EC3DFA">
        <w:rPr>
          <w:color w:val="222222"/>
          <w:szCs w:val="22"/>
        </w:rPr>
        <w:tab/>
      </w:r>
      <w:r w:rsidR="00EC3DFA">
        <w:rPr>
          <w:color w:val="222222"/>
          <w:szCs w:val="22"/>
        </w:rPr>
        <w:tab/>
      </w:r>
      <w:r w:rsidR="00EC3DFA">
        <w:rPr>
          <w:color w:val="222222"/>
          <w:szCs w:val="22"/>
        </w:rPr>
        <w:tab/>
        <w:t xml:space="preserve">10.1176/appi.neuropsych.18110280. </w:t>
      </w:r>
      <w:proofErr w:type="gramStart"/>
      <w:r w:rsidR="00EC3DFA">
        <w:rPr>
          <w:color w:val="222222"/>
          <w:szCs w:val="22"/>
        </w:rPr>
        <w:t>[</w:t>
      </w:r>
      <w:proofErr w:type="spellStart"/>
      <w:r w:rsidR="00EC3DFA">
        <w:rPr>
          <w:color w:val="222222"/>
          <w:szCs w:val="22"/>
        </w:rPr>
        <w:t>Epub</w:t>
      </w:r>
      <w:proofErr w:type="spellEnd"/>
      <w:r w:rsidR="00EC3DFA">
        <w:rPr>
          <w:color w:val="222222"/>
          <w:szCs w:val="22"/>
        </w:rPr>
        <w:t xml:space="preserve"> ahead of print].</w:t>
      </w:r>
      <w:proofErr w:type="gramEnd"/>
    </w:p>
    <w:p w:rsidR="00F65C85" w:rsidRPr="00F65C85" w:rsidRDefault="00F65C85" w:rsidP="00F65C85">
      <w:pPr>
        <w:ind w:left="360"/>
        <w:rPr>
          <w:rFonts w:cs="Arial"/>
          <w:color w:val="222222"/>
          <w:szCs w:val="22"/>
        </w:rPr>
      </w:pPr>
      <w:r>
        <w:rPr>
          <w:rFonts w:cs="Arial"/>
        </w:rPr>
        <w:tab/>
      </w:r>
      <w:r w:rsidR="00FC0566" w:rsidRPr="00FC0566">
        <w:rPr>
          <w:rFonts w:cs="Arial"/>
          <w:color w:val="222222"/>
          <w:szCs w:val="22"/>
        </w:rPr>
        <w:t>b.</w:t>
      </w:r>
      <w:r w:rsidR="00FC0566" w:rsidRPr="00FC0566">
        <w:rPr>
          <w:rFonts w:cs="Arial"/>
          <w:color w:val="222222"/>
          <w:szCs w:val="22"/>
        </w:rPr>
        <w:tab/>
        <w:t xml:space="preserve">Siddiqi SH, </w:t>
      </w:r>
      <w:r w:rsidR="00FC0566" w:rsidRPr="00FC0566">
        <w:rPr>
          <w:rFonts w:cs="Arial"/>
          <w:b/>
          <w:color w:val="222222"/>
          <w:szCs w:val="22"/>
        </w:rPr>
        <w:t>Trapp NT</w:t>
      </w:r>
      <w:r w:rsidR="00FC0566" w:rsidRPr="00FC0566">
        <w:rPr>
          <w:rFonts w:cs="Arial"/>
          <w:color w:val="222222"/>
          <w:szCs w:val="22"/>
        </w:rPr>
        <w:t xml:space="preserve">, Hacker CD, Laumann TO, Kandala S, Hong X, Trillo L, </w:t>
      </w:r>
      <w:r w:rsidR="00FC0566" w:rsidRPr="00FC0566">
        <w:rPr>
          <w:rFonts w:cs="Arial"/>
          <w:color w:val="222222"/>
          <w:szCs w:val="22"/>
        </w:rPr>
        <w:tab/>
      </w:r>
      <w:r w:rsidR="00FC0566" w:rsidRPr="00FC0566">
        <w:rPr>
          <w:rFonts w:cs="Arial"/>
          <w:color w:val="222222"/>
          <w:szCs w:val="22"/>
        </w:rPr>
        <w:tab/>
      </w:r>
      <w:r w:rsidR="00FC0566" w:rsidRPr="00FC0566">
        <w:rPr>
          <w:rFonts w:cs="Arial"/>
          <w:color w:val="222222"/>
          <w:szCs w:val="22"/>
        </w:rPr>
        <w:tab/>
        <w:t xml:space="preserve">Shahim PP, Leuthardt E, Carter AR, Brody DL. Repetitive Transcranial Magnetic </w:t>
      </w:r>
      <w:r w:rsidR="00FC0566" w:rsidRPr="00FC0566">
        <w:rPr>
          <w:rFonts w:cs="Arial"/>
          <w:color w:val="222222"/>
          <w:szCs w:val="22"/>
        </w:rPr>
        <w:tab/>
      </w:r>
      <w:r w:rsidR="00FC0566" w:rsidRPr="00FC0566">
        <w:rPr>
          <w:rFonts w:cs="Arial"/>
          <w:color w:val="222222"/>
          <w:szCs w:val="22"/>
        </w:rPr>
        <w:tab/>
      </w:r>
      <w:r w:rsidR="00FC0566" w:rsidRPr="00FC0566">
        <w:rPr>
          <w:rFonts w:cs="Arial"/>
          <w:color w:val="222222"/>
          <w:szCs w:val="22"/>
        </w:rPr>
        <w:tab/>
        <w:t xml:space="preserve">Stimulation with Resting State Network Targeting for Treatment-Resistant </w:t>
      </w:r>
      <w:r w:rsidR="00FC0566">
        <w:rPr>
          <w:rFonts w:cs="Arial"/>
          <w:color w:val="222222"/>
          <w:szCs w:val="22"/>
        </w:rPr>
        <w:tab/>
      </w:r>
      <w:r w:rsidR="00FC0566">
        <w:rPr>
          <w:rFonts w:cs="Arial"/>
          <w:color w:val="222222"/>
          <w:szCs w:val="22"/>
        </w:rPr>
        <w:tab/>
      </w:r>
      <w:r w:rsidR="00FC0566">
        <w:rPr>
          <w:rFonts w:cs="Arial"/>
          <w:color w:val="222222"/>
          <w:szCs w:val="22"/>
        </w:rPr>
        <w:tab/>
      </w:r>
      <w:r w:rsidR="00FC0566" w:rsidRPr="00FC0566">
        <w:rPr>
          <w:rFonts w:cs="Arial"/>
          <w:color w:val="222222"/>
          <w:szCs w:val="22"/>
        </w:rPr>
        <w:t xml:space="preserve">Depression in Traumatic Brain Injury: A Randomized, Controlled, Double Blinded </w:t>
      </w:r>
      <w:r w:rsidR="00FC0566">
        <w:rPr>
          <w:rFonts w:cs="Arial"/>
          <w:color w:val="222222"/>
          <w:szCs w:val="22"/>
        </w:rPr>
        <w:tab/>
      </w:r>
      <w:r w:rsidR="00FC0566">
        <w:rPr>
          <w:rFonts w:cs="Arial"/>
          <w:color w:val="222222"/>
          <w:szCs w:val="22"/>
        </w:rPr>
        <w:tab/>
      </w:r>
      <w:r w:rsidR="000D6670">
        <w:rPr>
          <w:rFonts w:cs="Arial"/>
          <w:color w:val="222222"/>
          <w:szCs w:val="22"/>
        </w:rPr>
        <w:t xml:space="preserve">Pilot Study. </w:t>
      </w:r>
      <w:proofErr w:type="gramStart"/>
      <w:r w:rsidR="00EC3DFA" w:rsidRPr="000F3890">
        <w:rPr>
          <w:i/>
          <w:color w:val="222222"/>
          <w:szCs w:val="22"/>
        </w:rPr>
        <w:t>J</w:t>
      </w:r>
      <w:r w:rsidR="00EC3DFA">
        <w:rPr>
          <w:i/>
          <w:color w:val="222222"/>
          <w:szCs w:val="22"/>
        </w:rPr>
        <w:t xml:space="preserve"> </w:t>
      </w:r>
      <w:r w:rsidR="00EC3DFA" w:rsidRPr="000F3890">
        <w:rPr>
          <w:i/>
          <w:color w:val="222222"/>
          <w:szCs w:val="22"/>
        </w:rPr>
        <w:t>Neurotrauma</w:t>
      </w:r>
      <w:r w:rsidR="00EC3DFA" w:rsidRPr="000F3890">
        <w:rPr>
          <w:color w:val="222222"/>
          <w:szCs w:val="22"/>
        </w:rPr>
        <w:t>.</w:t>
      </w:r>
      <w:proofErr w:type="gramEnd"/>
      <w:r w:rsidR="00EC3DFA">
        <w:rPr>
          <w:color w:val="222222"/>
          <w:szCs w:val="22"/>
        </w:rPr>
        <w:t xml:space="preserve"> 2019 Apr 15; 36(8):1361-1374. </w:t>
      </w:r>
      <w:proofErr w:type="spellStart"/>
      <w:proofErr w:type="gramStart"/>
      <w:r w:rsidR="00EC3DFA">
        <w:rPr>
          <w:color w:val="222222"/>
          <w:szCs w:val="22"/>
        </w:rPr>
        <w:t>doi</w:t>
      </w:r>
      <w:proofErr w:type="spellEnd"/>
      <w:proofErr w:type="gramEnd"/>
      <w:r w:rsidR="00EC3DFA">
        <w:rPr>
          <w:color w:val="222222"/>
          <w:szCs w:val="22"/>
        </w:rPr>
        <w:t xml:space="preserve">: </w:t>
      </w:r>
      <w:r w:rsidR="00EC3DFA">
        <w:rPr>
          <w:color w:val="222222"/>
          <w:szCs w:val="22"/>
        </w:rPr>
        <w:tab/>
      </w:r>
      <w:r w:rsidR="00EC3DFA">
        <w:rPr>
          <w:color w:val="222222"/>
          <w:szCs w:val="22"/>
        </w:rPr>
        <w:tab/>
      </w:r>
      <w:r w:rsidR="00EC3DFA">
        <w:rPr>
          <w:color w:val="222222"/>
          <w:szCs w:val="22"/>
        </w:rPr>
        <w:tab/>
      </w:r>
      <w:r w:rsidR="00EC3DFA">
        <w:rPr>
          <w:color w:val="222222"/>
          <w:szCs w:val="22"/>
        </w:rPr>
        <w:tab/>
      </w:r>
      <w:r w:rsidR="00EC3DFA">
        <w:rPr>
          <w:color w:val="222222"/>
          <w:szCs w:val="22"/>
        </w:rPr>
        <w:tab/>
        <w:t xml:space="preserve">10.1089/neu.2018.5889. </w:t>
      </w:r>
      <w:proofErr w:type="spellStart"/>
      <w:r w:rsidR="00EC3DFA">
        <w:rPr>
          <w:color w:val="222222"/>
          <w:szCs w:val="22"/>
        </w:rPr>
        <w:t>Epub</w:t>
      </w:r>
      <w:proofErr w:type="spellEnd"/>
      <w:r w:rsidR="00EC3DFA">
        <w:rPr>
          <w:color w:val="222222"/>
          <w:szCs w:val="22"/>
        </w:rPr>
        <w:t xml:space="preserve"> 2019 Jan 7.</w:t>
      </w:r>
    </w:p>
    <w:p w:rsidR="00FC0566" w:rsidRPr="00FC0566" w:rsidRDefault="00FC0566" w:rsidP="00FC0566">
      <w:pPr>
        <w:ind w:left="360"/>
        <w:rPr>
          <w:rFonts w:cs="Arial"/>
          <w:color w:val="222222"/>
          <w:szCs w:val="22"/>
        </w:rPr>
      </w:pPr>
      <w:r w:rsidRPr="00FC0566">
        <w:rPr>
          <w:rFonts w:cs="Arial"/>
          <w:color w:val="222222"/>
          <w:szCs w:val="22"/>
        </w:rPr>
        <w:lastRenderedPageBreak/>
        <w:tab/>
        <w:t>c.</w:t>
      </w:r>
      <w:r w:rsidRPr="00FC0566">
        <w:rPr>
          <w:rFonts w:cs="Arial"/>
          <w:color w:val="222222"/>
          <w:szCs w:val="22"/>
        </w:rPr>
        <w:tab/>
        <w:t xml:space="preserve">Cristancho P, </w:t>
      </w:r>
      <w:r w:rsidRPr="00FC0566">
        <w:rPr>
          <w:rFonts w:cs="Arial"/>
          <w:b/>
          <w:color w:val="222222"/>
          <w:szCs w:val="22"/>
        </w:rPr>
        <w:t>Trapp NT</w:t>
      </w:r>
      <w:r w:rsidRPr="00FC0566">
        <w:rPr>
          <w:rFonts w:cs="Arial"/>
          <w:color w:val="222222"/>
          <w:szCs w:val="22"/>
        </w:rPr>
        <w:t xml:space="preserve">, Siddiqi SH, Dixon D, Miller JP, Lenze EJ. Crossover to </w:t>
      </w:r>
      <w:r>
        <w:rPr>
          <w:rFonts w:cs="Arial"/>
          <w:color w:val="222222"/>
          <w:szCs w:val="22"/>
        </w:rPr>
        <w:tab/>
      </w:r>
      <w:r>
        <w:rPr>
          <w:rFonts w:cs="Arial"/>
          <w:color w:val="222222"/>
          <w:szCs w:val="22"/>
        </w:rPr>
        <w:tab/>
      </w:r>
      <w:r>
        <w:rPr>
          <w:rFonts w:cs="Arial"/>
          <w:color w:val="222222"/>
          <w:szCs w:val="22"/>
        </w:rPr>
        <w:tab/>
      </w:r>
      <w:r w:rsidRPr="00FC0566">
        <w:rPr>
          <w:rFonts w:cs="Arial"/>
          <w:color w:val="222222"/>
          <w:szCs w:val="22"/>
        </w:rPr>
        <w:t xml:space="preserve">bilateral rTMS: A potential strategy when patients are not responding to unilateral </w:t>
      </w:r>
      <w:r>
        <w:rPr>
          <w:rFonts w:cs="Arial"/>
          <w:color w:val="222222"/>
          <w:szCs w:val="22"/>
        </w:rPr>
        <w:tab/>
      </w:r>
      <w:r>
        <w:rPr>
          <w:rFonts w:cs="Arial"/>
          <w:color w:val="222222"/>
          <w:szCs w:val="22"/>
        </w:rPr>
        <w:tab/>
      </w:r>
      <w:r w:rsidRPr="00FC0566">
        <w:rPr>
          <w:rFonts w:cs="Arial"/>
          <w:color w:val="222222"/>
          <w:szCs w:val="22"/>
        </w:rPr>
        <w:t>left-sided h</w:t>
      </w:r>
      <w:r w:rsidR="00211D38">
        <w:rPr>
          <w:rFonts w:cs="Arial"/>
          <w:color w:val="222222"/>
          <w:szCs w:val="22"/>
        </w:rPr>
        <w:t xml:space="preserve">igh-frequency rTMS. </w:t>
      </w:r>
      <w:proofErr w:type="gramStart"/>
      <w:r w:rsidR="00EC3DFA" w:rsidRPr="000F3890">
        <w:rPr>
          <w:i/>
          <w:color w:val="222222"/>
          <w:szCs w:val="22"/>
        </w:rPr>
        <w:t>J</w:t>
      </w:r>
      <w:r w:rsidR="00EC3DFA">
        <w:rPr>
          <w:i/>
          <w:color w:val="222222"/>
          <w:szCs w:val="22"/>
        </w:rPr>
        <w:t xml:space="preserve"> </w:t>
      </w:r>
      <w:r w:rsidR="00EC3DFA" w:rsidRPr="000F3890">
        <w:rPr>
          <w:i/>
          <w:color w:val="222222"/>
          <w:szCs w:val="22"/>
        </w:rPr>
        <w:t>ECT</w:t>
      </w:r>
      <w:r w:rsidR="00EC3DFA" w:rsidRPr="000F3890">
        <w:rPr>
          <w:color w:val="222222"/>
          <w:szCs w:val="22"/>
        </w:rPr>
        <w:t>.</w:t>
      </w:r>
      <w:proofErr w:type="gramEnd"/>
      <w:r w:rsidR="00EC3DFA">
        <w:rPr>
          <w:color w:val="222222"/>
          <w:szCs w:val="22"/>
        </w:rPr>
        <w:t xml:space="preserve"> 2019 Mar; 35(1): 3-5. DOI: </w:t>
      </w:r>
      <w:r w:rsidR="00EC3DFA">
        <w:rPr>
          <w:color w:val="222222"/>
          <w:szCs w:val="22"/>
        </w:rPr>
        <w:tab/>
      </w:r>
      <w:r w:rsidR="00EC3DFA">
        <w:rPr>
          <w:color w:val="222222"/>
          <w:szCs w:val="22"/>
        </w:rPr>
        <w:tab/>
      </w:r>
      <w:r w:rsidR="00EC3DFA">
        <w:rPr>
          <w:color w:val="222222"/>
          <w:szCs w:val="22"/>
        </w:rPr>
        <w:tab/>
      </w:r>
      <w:r w:rsidR="00EC3DFA">
        <w:rPr>
          <w:color w:val="222222"/>
          <w:szCs w:val="22"/>
        </w:rPr>
        <w:tab/>
        <w:t>10.1097/YCT.0000000000000500.</w:t>
      </w:r>
    </w:p>
    <w:p w:rsidR="00EC3DFA" w:rsidRDefault="00FC0566" w:rsidP="00EC3DFA">
      <w:pPr>
        <w:ind w:left="360"/>
        <w:rPr>
          <w:color w:val="222222"/>
          <w:szCs w:val="22"/>
        </w:rPr>
      </w:pPr>
      <w:r w:rsidRPr="00FC0566">
        <w:rPr>
          <w:rFonts w:cs="Arial"/>
          <w:color w:val="222222"/>
          <w:szCs w:val="22"/>
        </w:rPr>
        <w:tab/>
      </w:r>
      <w:proofErr w:type="gramStart"/>
      <w:r w:rsidRPr="00FC0566">
        <w:rPr>
          <w:rFonts w:cs="Arial"/>
          <w:color w:val="222222"/>
          <w:szCs w:val="22"/>
        </w:rPr>
        <w:t>d.</w:t>
      </w:r>
      <w:r w:rsidRPr="00FC0566">
        <w:rPr>
          <w:rFonts w:cs="Arial"/>
          <w:color w:val="222222"/>
          <w:szCs w:val="22"/>
        </w:rPr>
        <w:tab/>
        <w:t>Boes</w:t>
      </w:r>
      <w:proofErr w:type="gramEnd"/>
      <w:r w:rsidRPr="00FC0566">
        <w:rPr>
          <w:rFonts w:cs="Arial"/>
          <w:color w:val="222222"/>
          <w:szCs w:val="22"/>
        </w:rPr>
        <w:t xml:space="preserve"> A, Kelly M, </w:t>
      </w:r>
      <w:r w:rsidRPr="00FC0566">
        <w:rPr>
          <w:rFonts w:cs="Arial"/>
          <w:b/>
          <w:color w:val="222222"/>
          <w:szCs w:val="22"/>
        </w:rPr>
        <w:t>Trapp NT</w:t>
      </w:r>
      <w:r w:rsidRPr="00FC0566">
        <w:rPr>
          <w:rFonts w:cs="Arial"/>
          <w:color w:val="222222"/>
          <w:szCs w:val="22"/>
        </w:rPr>
        <w:t xml:space="preserve">, Stern A, Press D, Pascual-Leone A. Noninvasive </w:t>
      </w:r>
      <w:r>
        <w:rPr>
          <w:rFonts w:cs="Arial"/>
          <w:color w:val="222222"/>
          <w:szCs w:val="22"/>
        </w:rPr>
        <w:tab/>
      </w:r>
      <w:r>
        <w:rPr>
          <w:rFonts w:cs="Arial"/>
          <w:color w:val="222222"/>
          <w:szCs w:val="22"/>
        </w:rPr>
        <w:tab/>
      </w:r>
      <w:r>
        <w:rPr>
          <w:rFonts w:cs="Arial"/>
          <w:color w:val="222222"/>
          <w:szCs w:val="22"/>
        </w:rPr>
        <w:tab/>
      </w:r>
      <w:r w:rsidRPr="00FC0566">
        <w:rPr>
          <w:rFonts w:cs="Arial"/>
          <w:color w:val="222222"/>
          <w:szCs w:val="22"/>
        </w:rPr>
        <w:t>Brain Stimulation: Challenges and Opportunities for a New Clinical Specialty.</w:t>
      </w:r>
      <w:r w:rsidR="00567CE0">
        <w:rPr>
          <w:rFonts w:cs="Arial"/>
          <w:color w:val="222222"/>
          <w:szCs w:val="22"/>
        </w:rPr>
        <w:t xml:space="preserve">  </w:t>
      </w:r>
      <w:r w:rsidR="00EC3DFA" w:rsidRPr="000F3890">
        <w:rPr>
          <w:i/>
          <w:color w:val="222222"/>
          <w:szCs w:val="22"/>
        </w:rPr>
        <w:t xml:space="preserve">J </w:t>
      </w:r>
      <w:r w:rsidR="00EC3DFA">
        <w:rPr>
          <w:i/>
          <w:color w:val="222222"/>
          <w:szCs w:val="22"/>
        </w:rPr>
        <w:tab/>
      </w:r>
      <w:r w:rsidR="00EC3DFA">
        <w:rPr>
          <w:i/>
          <w:color w:val="222222"/>
          <w:szCs w:val="22"/>
        </w:rPr>
        <w:tab/>
      </w:r>
      <w:r w:rsidR="00EC3DFA">
        <w:rPr>
          <w:i/>
          <w:color w:val="222222"/>
          <w:szCs w:val="22"/>
        </w:rPr>
        <w:tab/>
      </w:r>
      <w:r w:rsidR="00EC3DFA" w:rsidRPr="000F3890">
        <w:rPr>
          <w:i/>
          <w:color w:val="222222"/>
          <w:szCs w:val="22"/>
        </w:rPr>
        <w:t xml:space="preserve">Neuropsychiatry </w:t>
      </w:r>
      <w:proofErr w:type="spellStart"/>
      <w:r w:rsidR="00EC3DFA" w:rsidRPr="000F3890">
        <w:rPr>
          <w:i/>
          <w:color w:val="222222"/>
          <w:szCs w:val="22"/>
        </w:rPr>
        <w:t>Clin</w:t>
      </w:r>
      <w:proofErr w:type="spellEnd"/>
      <w:r w:rsidR="00EC3DFA" w:rsidRPr="000F3890">
        <w:rPr>
          <w:i/>
          <w:color w:val="222222"/>
          <w:szCs w:val="22"/>
        </w:rPr>
        <w:t xml:space="preserve"> </w:t>
      </w:r>
      <w:proofErr w:type="spellStart"/>
      <w:r w:rsidR="00EC3DFA" w:rsidRPr="000F3890">
        <w:rPr>
          <w:i/>
          <w:color w:val="222222"/>
          <w:szCs w:val="22"/>
        </w:rPr>
        <w:t>Neurosci</w:t>
      </w:r>
      <w:proofErr w:type="spellEnd"/>
      <w:r w:rsidR="00EC3DFA" w:rsidRPr="000F3890">
        <w:rPr>
          <w:color w:val="222222"/>
          <w:szCs w:val="22"/>
        </w:rPr>
        <w:t xml:space="preserve"> 2018 Apr 24; 30(3):173-79. DOI: </w:t>
      </w:r>
      <w:r w:rsidR="00EC3DFA">
        <w:rPr>
          <w:color w:val="222222"/>
          <w:szCs w:val="22"/>
        </w:rPr>
        <w:tab/>
      </w:r>
      <w:r w:rsidR="00EC3DFA">
        <w:rPr>
          <w:color w:val="222222"/>
          <w:szCs w:val="22"/>
        </w:rPr>
        <w:tab/>
      </w:r>
      <w:r w:rsidR="00EC3DFA">
        <w:rPr>
          <w:color w:val="222222"/>
          <w:szCs w:val="22"/>
        </w:rPr>
        <w:tab/>
      </w:r>
      <w:r w:rsidR="00EC3DFA">
        <w:rPr>
          <w:color w:val="222222"/>
          <w:szCs w:val="22"/>
        </w:rPr>
        <w:tab/>
      </w:r>
      <w:r w:rsidR="00EC3DFA">
        <w:rPr>
          <w:color w:val="222222"/>
          <w:szCs w:val="22"/>
        </w:rPr>
        <w:tab/>
      </w:r>
      <w:r w:rsidR="00EC3DFA" w:rsidRPr="000F3890">
        <w:rPr>
          <w:color w:val="222222"/>
          <w:szCs w:val="22"/>
        </w:rPr>
        <w:t>10.1176/appi.neuropsych.17110262.</w:t>
      </w:r>
    </w:p>
    <w:p w:rsidR="00EC3DFA" w:rsidRPr="00EC3DFA" w:rsidRDefault="00EC3DFA" w:rsidP="00EC3DFA">
      <w:pPr>
        <w:ind w:left="360"/>
        <w:rPr>
          <w:color w:val="222222"/>
          <w:szCs w:val="22"/>
        </w:rPr>
      </w:pPr>
      <w:r>
        <w:rPr>
          <w:color w:val="222222"/>
          <w:szCs w:val="22"/>
        </w:rPr>
        <w:t>e.</w:t>
      </w:r>
      <w:r>
        <w:rPr>
          <w:color w:val="222222"/>
          <w:szCs w:val="22"/>
        </w:rPr>
        <w:tab/>
      </w:r>
      <w:r>
        <w:rPr>
          <w:color w:val="222222"/>
          <w:szCs w:val="22"/>
        </w:rPr>
        <w:tab/>
      </w:r>
      <w:r>
        <w:rPr>
          <w:b/>
          <w:szCs w:val="22"/>
        </w:rPr>
        <w:t xml:space="preserve">Trapp NT, </w:t>
      </w:r>
      <w:r>
        <w:rPr>
          <w:szCs w:val="22"/>
        </w:rPr>
        <w:t xml:space="preserve">Uitermarkt B, King Johnson M, Koscik TR, Garrett L, Heinzerling A, </w:t>
      </w:r>
      <w:r>
        <w:rPr>
          <w:szCs w:val="22"/>
        </w:rPr>
        <w:tab/>
      </w:r>
      <w:r>
        <w:rPr>
          <w:szCs w:val="22"/>
        </w:rPr>
        <w:tab/>
      </w:r>
      <w:r>
        <w:rPr>
          <w:szCs w:val="22"/>
        </w:rPr>
        <w:tab/>
        <w:t xml:space="preserve">Zanaty M, Holland MT, Howard M*, Boes AD*.  </w:t>
      </w:r>
      <w:proofErr w:type="gramStart"/>
      <w:r>
        <w:rPr>
          <w:szCs w:val="22"/>
        </w:rPr>
        <w:t xml:space="preserve">A New Device to Improve Target </w:t>
      </w:r>
      <w:r>
        <w:rPr>
          <w:szCs w:val="22"/>
        </w:rPr>
        <w:tab/>
      </w:r>
      <w:r>
        <w:rPr>
          <w:szCs w:val="22"/>
        </w:rPr>
        <w:tab/>
      </w:r>
      <w:r>
        <w:rPr>
          <w:szCs w:val="22"/>
        </w:rPr>
        <w:tab/>
        <w:t>Localization for Transcranial Magnetic</w:t>
      </w:r>
      <w:r w:rsidR="00682858">
        <w:rPr>
          <w:szCs w:val="22"/>
        </w:rPr>
        <w:t xml:space="preserve"> Stimulation Therapy.</w:t>
      </w:r>
      <w:proofErr w:type="gramEnd"/>
      <w:r w:rsidR="00682858">
        <w:rPr>
          <w:szCs w:val="22"/>
        </w:rPr>
        <w:t xml:space="preserve"> </w:t>
      </w:r>
      <w:proofErr w:type="gramStart"/>
      <w:r w:rsidR="00060D64">
        <w:rPr>
          <w:i/>
          <w:szCs w:val="22"/>
        </w:rPr>
        <w:t xml:space="preserve">Brain Stimulation, </w:t>
      </w:r>
      <w:r w:rsidR="00060D64">
        <w:rPr>
          <w:i/>
          <w:szCs w:val="22"/>
        </w:rPr>
        <w:tab/>
      </w:r>
      <w:r w:rsidR="00060D64">
        <w:rPr>
          <w:i/>
          <w:szCs w:val="22"/>
        </w:rPr>
        <w:tab/>
      </w:r>
      <w:r w:rsidR="00060D64">
        <w:rPr>
          <w:i/>
          <w:szCs w:val="22"/>
        </w:rPr>
        <w:tab/>
      </w:r>
      <w:hyperlink r:id="rId7" w:history="1">
        <w:r w:rsidR="00060D64" w:rsidRPr="004E7886">
          <w:rPr>
            <w:rStyle w:val="Hyperlink"/>
            <w:rFonts w:eastAsiaTheme="minorEastAsia"/>
          </w:rPr>
          <w:t>http://doi.org/10.1016/j.brs.2019.07.028</w:t>
        </w:r>
      </w:hyperlink>
      <w:r w:rsidR="00060D64">
        <w:rPr>
          <w:szCs w:val="22"/>
        </w:rPr>
        <w:t>.</w:t>
      </w:r>
      <w:proofErr w:type="gramEnd"/>
      <w:r w:rsidR="00060D64">
        <w:rPr>
          <w:szCs w:val="22"/>
        </w:rPr>
        <w:t xml:space="preserve"> </w:t>
      </w:r>
      <w:proofErr w:type="gramStart"/>
      <w:r w:rsidR="00060D64">
        <w:rPr>
          <w:szCs w:val="22"/>
        </w:rPr>
        <w:t>[</w:t>
      </w:r>
      <w:proofErr w:type="spellStart"/>
      <w:r w:rsidR="00060D64">
        <w:rPr>
          <w:szCs w:val="22"/>
        </w:rPr>
        <w:t>Epub</w:t>
      </w:r>
      <w:proofErr w:type="spellEnd"/>
      <w:r w:rsidR="00060D64">
        <w:rPr>
          <w:szCs w:val="22"/>
        </w:rPr>
        <w:t xml:space="preserve"> ahead of print].</w:t>
      </w:r>
      <w:proofErr w:type="gramEnd"/>
      <w:r w:rsidR="00060D64">
        <w:rPr>
          <w:szCs w:val="22"/>
        </w:rPr>
        <w:t xml:space="preserve"> * Indicates shared </w:t>
      </w:r>
      <w:r w:rsidR="00060D64">
        <w:rPr>
          <w:szCs w:val="22"/>
        </w:rPr>
        <w:tab/>
      </w:r>
      <w:r w:rsidR="00060D64">
        <w:rPr>
          <w:szCs w:val="22"/>
        </w:rPr>
        <w:tab/>
        <w:t>senior authorship.</w:t>
      </w:r>
    </w:p>
    <w:p w:rsidR="00EC3DFA" w:rsidRPr="00EC3DFA" w:rsidRDefault="00EC3DFA" w:rsidP="00EC3DFA">
      <w:pPr>
        <w:ind w:left="360"/>
        <w:rPr>
          <w:rFonts w:cs="Arial"/>
          <w:color w:val="222222"/>
          <w:szCs w:val="22"/>
        </w:rPr>
      </w:pPr>
    </w:p>
    <w:p w:rsidR="00055CB3" w:rsidRPr="00055CB3" w:rsidRDefault="003E30F6" w:rsidP="00055CB3">
      <w:pPr>
        <w:ind w:left="360"/>
        <w:rPr>
          <w:rFonts w:cs="Arial"/>
          <w:szCs w:val="22"/>
          <w:lang w:val="en"/>
        </w:rPr>
      </w:pPr>
      <w:r w:rsidRPr="00055CB3">
        <w:rPr>
          <w:b/>
        </w:rPr>
        <w:t xml:space="preserve">Complete List of Published Work in MyBibliography:   </w:t>
      </w:r>
      <w:hyperlink r:id="rId8" w:history="1">
        <w:r w:rsidR="00055CB3" w:rsidRPr="00055CB3">
          <w:rPr>
            <w:rStyle w:val="Hyperlink"/>
            <w:rFonts w:cs="Arial"/>
            <w:szCs w:val="22"/>
            <w:lang w:val="en"/>
          </w:rPr>
          <w:t>https://www.ncbi.nlm.nih.gov/sites/myncbi/nicholas.trapp.1/bibliography/54992776/public/?sort=date&amp;direction=ascending</w:t>
        </w:r>
      </w:hyperlink>
    </w:p>
    <w:p w:rsidR="003E30F6" w:rsidRPr="00A060C0" w:rsidRDefault="003E30F6" w:rsidP="003E30F6">
      <w:pPr>
        <w:pStyle w:val="Heading1"/>
      </w:pPr>
      <w:r w:rsidRPr="00A060C0">
        <w:t xml:space="preserve">D. </w:t>
      </w:r>
      <w:r>
        <w:t>Additional Information: Research Support and/or Scholastic Performance</w:t>
      </w:r>
    </w:p>
    <w:p w:rsidR="003E30F6" w:rsidRPr="00A060C0" w:rsidRDefault="003E30F6" w:rsidP="003E30F6">
      <w:pPr>
        <w:pStyle w:val="Heading2"/>
      </w:pPr>
      <w:r w:rsidRPr="00A060C0">
        <w:t>Ongoing Research Support</w:t>
      </w:r>
    </w:p>
    <w:p w:rsidR="00CA6A6F" w:rsidRDefault="00CA6A6F" w:rsidP="003E30F6">
      <w:r>
        <w:t>Roy J. Carver Charitable Trust</w:t>
      </w:r>
      <w:r>
        <w:tab/>
      </w:r>
      <w:r>
        <w:tab/>
        <w:t>Wemmie (PI)</w:t>
      </w:r>
      <w:r>
        <w:tab/>
      </w:r>
      <w:r>
        <w:tab/>
      </w:r>
      <w:r>
        <w:tab/>
        <w:t>2017-2022</w:t>
      </w:r>
    </w:p>
    <w:p w:rsidR="003E30F6" w:rsidRDefault="00CA6A6F" w:rsidP="003E30F6">
      <w:r>
        <w:t>Iowa Neuroscience Institute Research Program of Excellence in Bipolar Disorder</w:t>
      </w:r>
    </w:p>
    <w:p w:rsidR="00CA6A6F" w:rsidRDefault="00CA6A6F" w:rsidP="003E30F6">
      <w:r>
        <w:t>Role: Trainee (Mentor is Aaron Boes, co-investigator</w:t>
      </w:r>
      <w:r w:rsidR="00AB449A">
        <w:t>; no direct funding</w:t>
      </w:r>
      <w:r>
        <w:t>)</w:t>
      </w:r>
    </w:p>
    <w:p w:rsidR="00CA6A6F" w:rsidRDefault="00CA6A6F" w:rsidP="003E30F6"/>
    <w:p w:rsidR="003E30F6" w:rsidRDefault="00CA6A6F" w:rsidP="003E30F6">
      <w:r>
        <w:t>Roy J. Carver Charitable Trust</w:t>
      </w:r>
      <w:r>
        <w:tab/>
      </w:r>
      <w:r>
        <w:tab/>
        <w:t>Narayanan (PI)</w:t>
      </w:r>
      <w:r>
        <w:tab/>
      </w:r>
      <w:r>
        <w:tab/>
        <w:t>2017-2022</w:t>
      </w:r>
    </w:p>
    <w:p w:rsidR="00CA6A6F" w:rsidRDefault="00CA6A6F" w:rsidP="003E30F6">
      <w:r>
        <w:t>Iowa Neuroscience Institute Research Program of Excellence in Neuromodulation</w:t>
      </w:r>
    </w:p>
    <w:p w:rsidR="00CA6A6F" w:rsidRDefault="00CA6A6F" w:rsidP="003E30F6">
      <w:r>
        <w:t>Role: Trainee (Mentor is Aaron Boes, co-investigator</w:t>
      </w:r>
      <w:r w:rsidR="00AB449A">
        <w:t>; no direct funding</w:t>
      </w:r>
      <w:r>
        <w:t>)</w:t>
      </w:r>
    </w:p>
    <w:p w:rsidR="000E6634" w:rsidRDefault="000E6634" w:rsidP="003E30F6"/>
    <w:p w:rsidR="000E6634" w:rsidRDefault="000E6634" w:rsidP="003E30F6">
      <w:r>
        <w:t>University of Iowa Department of Psychiatry Pilot Grant</w:t>
      </w:r>
    </w:p>
    <w:p w:rsidR="00F53536" w:rsidRDefault="00F53536" w:rsidP="00F53536">
      <w:r>
        <w:t>Competitive Departmental Pilot Funding</w:t>
      </w:r>
      <w:r>
        <w:tab/>
        <w:t>Trapp (PI)</w:t>
      </w:r>
      <w:r>
        <w:tab/>
      </w:r>
      <w:r>
        <w:tab/>
      </w:r>
      <w:r>
        <w:tab/>
        <w:t>2018-2019</w:t>
      </w:r>
    </w:p>
    <w:p w:rsidR="00F53536" w:rsidRDefault="00F53536" w:rsidP="00F53536">
      <w:pPr>
        <w:rPr>
          <w:rFonts w:cs="Arial"/>
          <w:szCs w:val="22"/>
        </w:rPr>
      </w:pPr>
      <w:r w:rsidRPr="00F53536">
        <w:rPr>
          <w:rFonts w:cs="Arial"/>
        </w:rPr>
        <w:t>“</w:t>
      </w:r>
      <w:r w:rsidRPr="00F53536">
        <w:rPr>
          <w:rFonts w:cs="Arial"/>
          <w:szCs w:val="22"/>
        </w:rPr>
        <w:t xml:space="preserve">Predicting </w:t>
      </w:r>
      <w:r w:rsidR="00640538">
        <w:rPr>
          <w:rFonts w:cs="Arial"/>
          <w:szCs w:val="22"/>
        </w:rPr>
        <w:t>depression t</w:t>
      </w:r>
      <w:r w:rsidRPr="00F53536">
        <w:rPr>
          <w:rFonts w:cs="Arial"/>
          <w:szCs w:val="22"/>
        </w:rPr>
        <w:t xml:space="preserve">reatment </w:t>
      </w:r>
      <w:r w:rsidR="00640538">
        <w:rPr>
          <w:rFonts w:cs="Arial"/>
          <w:szCs w:val="22"/>
        </w:rPr>
        <w:t>r</w:t>
      </w:r>
      <w:r w:rsidRPr="00F53536">
        <w:rPr>
          <w:rFonts w:cs="Arial"/>
          <w:szCs w:val="22"/>
        </w:rPr>
        <w:t xml:space="preserve">esponse with </w:t>
      </w:r>
      <w:r w:rsidR="00640538">
        <w:rPr>
          <w:rFonts w:cs="Arial"/>
          <w:szCs w:val="22"/>
        </w:rPr>
        <w:t>f</w:t>
      </w:r>
      <w:r w:rsidRPr="00F53536">
        <w:rPr>
          <w:rFonts w:cs="Arial"/>
          <w:szCs w:val="22"/>
        </w:rPr>
        <w:t xml:space="preserve">unctional MRI: Personalized </w:t>
      </w:r>
      <w:r w:rsidR="00640538">
        <w:rPr>
          <w:rFonts w:cs="Arial"/>
          <w:szCs w:val="22"/>
        </w:rPr>
        <w:t>e</w:t>
      </w:r>
      <w:r w:rsidRPr="00F53536">
        <w:rPr>
          <w:rFonts w:cs="Arial"/>
          <w:szCs w:val="22"/>
        </w:rPr>
        <w:t xml:space="preserve">ngagement of the </w:t>
      </w:r>
      <w:r w:rsidR="00640538">
        <w:rPr>
          <w:rFonts w:cs="Arial"/>
          <w:szCs w:val="22"/>
        </w:rPr>
        <w:t>c</w:t>
      </w:r>
      <w:r w:rsidRPr="00F53536">
        <w:rPr>
          <w:rFonts w:cs="Arial"/>
          <w:szCs w:val="22"/>
        </w:rPr>
        <w:t xml:space="preserve">entral </w:t>
      </w:r>
      <w:r w:rsidR="00640538">
        <w:rPr>
          <w:rFonts w:cs="Arial"/>
          <w:szCs w:val="22"/>
        </w:rPr>
        <w:t>a</w:t>
      </w:r>
      <w:r w:rsidRPr="00F53536">
        <w:rPr>
          <w:rFonts w:cs="Arial"/>
          <w:szCs w:val="22"/>
        </w:rPr>
        <w:t xml:space="preserve">utonomic </w:t>
      </w:r>
      <w:r w:rsidR="00640538">
        <w:rPr>
          <w:rFonts w:cs="Arial"/>
          <w:szCs w:val="22"/>
        </w:rPr>
        <w:t>n</w:t>
      </w:r>
      <w:r w:rsidRPr="00F53536">
        <w:rPr>
          <w:rFonts w:cs="Arial"/>
          <w:szCs w:val="22"/>
        </w:rPr>
        <w:t xml:space="preserve">etwork with </w:t>
      </w:r>
      <w:r w:rsidR="00640538">
        <w:rPr>
          <w:rFonts w:cs="Arial"/>
          <w:szCs w:val="22"/>
        </w:rPr>
        <w:t>t</w:t>
      </w:r>
      <w:r w:rsidRPr="00F53536">
        <w:rPr>
          <w:rFonts w:cs="Arial"/>
          <w:szCs w:val="22"/>
        </w:rPr>
        <w:t xml:space="preserve">ranscranial </w:t>
      </w:r>
      <w:r w:rsidR="00640538">
        <w:rPr>
          <w:rFonts w:cs="Arial"/>
          <w:szCs w:val="22"/>
        </w:rPr>
        <w:t>m</w:t>
      </w:r>
      <w:r w:rsidRPr="00F53536">
        <w:rPr>
          <w:rFonts w:cs="Arial"/>
          <w:szCs w:val="22"/>
        </w:rPr>
        <w:t xml:space="preserve">agnetic </w:t>
      </w:r>
      <w:r w:rsidR="00640538">
        <w:rPr>
          <w:rFonts w:cs="Arial"/>
          <w:szCs w:val="22"/>
        </w:rPr>
        <w:t>s</w:t>
      </w:r>
      <w:r w:rsidRPr="00F53536">
        <w:rPr>
          <w:rFonts w:cs="Arial"/>
          <w:szCs w:val="22"/>
        </w:rPr>
        <w:t xml:space="preserve">timulation to </w:t>
      </w:r>
      <w:r w:rsidR="00640538">
        <w:rPr>
          <w:rFonts w:cs="Arial"/>
          <w:szCs w:val="22"/>
        </w:rPr>
        <w:t>t</w:t>
      </w:r>
      <w:r w:rsidRPr="00F53536">
        <w:rPr>
          <w:rFonts w:cs="Arial"/>
          <w:szCs w:val="22"/>
        </w:rPr>
        <w:t xml:space="preserve">reat </w:t>
      </w:r>
      <w:r w:rsidR="00640538">
        <w:rPr>
          <w:rFonts w:cs="Arial"/>
          <w:szCs w:val="22"/>
        </w:rPr>
        <w:t>m</w:t>
      </w:r>
      <w:r w:rsidRPr="00F53536">
        <w:rPr>
          <w:rFonts w:cs="Arial"/>
          <w:szCs w:val="22"/>
        </w:rPr>
        <w:t xml:space="preserve">ajor </w:t>
      </w:r>
      <w:r w:rsidR="00640538">
        <w:rPr>
          <w:rFonts w:cs="Arial"/>
          <w:szCs w:val="22"/>
        </w:rPr>
        <w:t>d</w:t>
      </w:r>
      <w:r w:rsidRPr="00F53536">
        <w:rPr>
          <w:rFonts w:cs="Arial"/>
          <w:szCs w:val="22"/>
        </w:rPr>
        <w:t xml:space="preserve">epressive </w:t>
      </w:r>
      <w:r w:rsidR="00640538">
        <w:rPr>
          <w:rFonts w:cs="Arial"/>
          <w:szCs w:val="22"/>
        </w:rPr>
        <w:t>d</w:t>
      </w:r>
      <w:r w:rsidRPr="00F53536">
        <w:rPr>
          <w:rFonts w:cs="Arial"/>
          <w:szCs w:val="22"/>
        </w:rPr>
        <w:t>isorder.”</w:t>
      </w:r>
    </w:p>
    <w:p w:rsidR="000E6634" w:rsidRDefault="00F53536" w:rsidP="003E30F6">
      <w:r>
        <w:rPr>
          <w:rFonts w:cs="Arial"/>
          <w:szCs w:val="22"/>
        </w:rPr>
        <w:t>Role: PI</w:t>
      </w:r>
    </w:p>
    <w:p w:rsidR="003E30F6" w:rsidRPr="00A060C0" w:rsidRDefault="003E30F6" w:rsidP="003E30F6">
      <w:pPr>
        <w:pStyle w:val="Heading2"/>
      </w:pPr>
      <w:r w:rsidRPr="00A060C0">
        <w:t>Completed Research Support</w:t>
      </w:r>
    </w:p>
    <w:p w:rsidR="003E30F6" w:rsidRDefault="003E30F6" w:rsidP="003E30F6"/>
    <w:p w:rsidR="00207E05" w:rsidRDefault="00207E05" w:rsidP="00207E05">
      <w:r>
        <w:t xml:space="preserve">Iowa Neuroscience Specialty Program in Research Education </w:t>
      </w:r>
    </w:p>
    <w:p w:rsidR="00207E05" w:rsidRDefault="00207E05" w:rsidP="00207E05">
      <w:r>
        <w:t>(INSPIRE) Fellowship</w:t>
      </w:r>
      <w:r>
        <w:tab/>
      </w:r>
      <w:r>
        <w:tab/>
      </w:r>
      <w:r>
        <w:tab/>
      </w:r>
      <w:r>
        <w:tab/>
        <w:t>Nopoulos (Director)</w:t>
      </w:r>
      <w:r>
        <w:tab/>
      </w:r>
      <w:r>
        <w:tab/>
        <w:t>2017-2019</w:t>
      </w:r>
    </w:p>
    <w:p w:rsidR="00207E05" w:rsidRDefault="00207E05" w:rsidP="00207E05">
      <w:proofErr w:type="gramStart"/>
      <w:r>
        <w:t>“Cerebellar neuromodulation and cognitive control.”</w:t>
      </w:r>
      <w:proofErr w:type="gramEnd"/>
      <w:r>
        <w:t xml:space="preserve">  </w:t>
      </w:r>
      <w:proofErr w:type="gramStart"/>
      <w:r>
        <w:t>Two-year fellowship with research support.</w:t>
      </w:r>
      <w:proofErr w:type="gramEnd"/>
    </w:p>
    <w:p w:rsidR="002F0D63" w:rsidRDefault="00207E05" w:rsidP="00207E05">
      <w:r>
        <w:t>Role: Trainee &amp; T32 Awardee</w:t>
      </w:r>
    </w:p>
    <w:sectPr w:rsidR="002F0D63" w:rsidSect="00981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09B"/>
    <w:multiLevelType w:val="hybridMultilevel"/>
    <w:tmpl w:val="DFF417A8"/>
    <w:lvl w:ilvl="0" w:tplc="8982D548">
      <w:start w:val="1"/>
      <w:numFmt w:val="decimal"/>
      <w:lvlText w:val="%1."/>
      <w:lvlJc w:val="left"/>
      <w:pPr>
        <w:ind w:left="1080" w:hanging="72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F6"/>
    <w:rsid w:val="0004660C"/>
    <w:rsid w:val="00055CB3"/>
    <w:rsid w:val="00060D64"/>
    <w:rsid w:val="0007319D"/>
    <w:rsid w:val="000B72CD"/>
    <w:rsid w:val="000D6670"/>
    <w:rsid w:val="000E6634"/>
    <w:rsid w:val="000E7FF4"/>
    <w:rsid w:val="001041DC"/>
    <w:rsid w:val="001228AE"/>
    <w:rsid w:val="00135334"/>
    <w:rsid w:val="001773D4"/>
    <w:rsid w:val="001973DF"/>
    <w:rsid w:val="0019740C"/>
    <w:rsid w:val="001B6691"/>
    <w:rsid w:val="001E3591"/>
    <w:rsid w:val="00203570"/>
    <w:rsid w:val="00207E05"/>
    <w:rsid w:val="00210CC0"/>
    <w:rsid w:val="00211D38"/>
    <w:rsid w:val="002A0D30"/>
    <w:rsid w:val="002F0D63"/>
    <w:rsid w:val="00317E0B"/>
    <w:rsid w:val="003A2293"/>
    <w:rsid w:val="003B3BBA"/>
    <w:rsid w:val="003E1D35"/>
    <w:rsid w:val="003E30F6"/>
    <w:rsid w:val="003E53CF"/>
    <w:rsid w:val="00426147"/>
    <w:rsid w:val="00441566"/>
    <w:rsid w:val="004A7A07"/>
    <w:rsid w:val="00501A4C"/>
    <w:rsid w:val="00567CE0"/>
    <w:rsid w:val="005C5809"/>
    <w:rsid w:val="00623F6B"/>
    <w:rsid w:val="00640538"/>
    <w:rsid w:val="00673B29"/>
    <w:rsid w:val="00682858"/>
    <w:rsid w:val="006863D3"/>
    <w:rsid w:val="006E0E8B"/>
    <w:rsid w:val="0072576A"/>
    <w:rsid w:val="007426D6"/>
    <w:rsid w:val="007B3FFC"/>
    <w:rsid w:val="008332D0"/>
    <w:rsid w:val="008744A7"/>
    <w:rsid w:val="008937A4"/>
    <w:rsid w:val="008A165B"/>
    <w:rsid w:val="0095671C"/>
    <w:rsid w:val="00981006"/>
    <w:rsid w:val="009E6258"/>
    <w:rsid w:val="00A03B20"/>
    <w:rsid w:val="00A94698"/>
    <w:rsid w:val="00AB449A"/>
    <w:rsid w:val="00AB61D8"/>
    <w:rsid w:val="00AC0884"/>
    <w:rsid w:val="00AC092F"/>
    <w:rsid w:val="00AE1DD9"/>
    <w:rsid w:val="00AF4FF8"/>
    <w:rsid w:val="00B20E48"/>
    <w:rsid w:val="00B44EDC"/>
    <w:rsid w:val="00BE6547"/>
    <w:rsid w:val="00C62924"/>
    <w:rsid w:val="00CA6A6F"/>
    <w:rsid w:val="00CB3F48"/>
    <w:rsid w:val="00CD0975"/>
    <w:rsid w:val="00D34441"/>
    <w:rsid w:val="00D56DE0"/>
    <w:rsid w:val="00DA42FF"/>
    <w:rsid w:val="00DE3199"/>
    <w:rsid w:val="00E36C05"/>
    <w:rsid w:val="00E8220D"/>
    <w:rsid w:val="00E86A81"/>
    <w:rsid w:val="00EA2244"/>
    <w:rsid w:val="00EC05FC"/>
    <w:rsid w:val="00EC3DFA"/>
    <w:rsid w:val="00F0124A"/>
    <w:rsid w:val="00F11D48"/>
    <w:rsid w:val="00F53536"/>
    <w:rsid w:val="00F568FB"/>
    <w:rsid w:val="00F65C85"/>
    <w:rsid w:val="00F848EB"/>
    <w:rsid w:val="00FA167D"/>
    <w:rsid w:val="00FC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F6"/>
    <w:pPr>
      <w:autoSpaceDE w:val="0"/>
      <w:autoSpaceDN w:val="0"/>
    </w:pPr>
    <w:rPr>
      <w:rFonts w:ascii="Arial" w:eastAsia="Times New Roman" w:hAnsi="Arial" w:cs="Times New Roman"/>
      <w:sz w:val="22"/>
    </w:rPr>
  </w:style>
  <w:style w:type="paragraph" w:styleId="Heading1">
    <w:name w:val="heading 1"/>
    <w:basedOn w:val="Subtitle"/>
    <w:next w:val="Normal"/>
    <w:link w:val="Heading1Char"/>
    <w:qFormat/>
    <w:rsid w:val="003E30F6"/>
    <w:pPr>
      <w:keepNext/>
      <w:numPr>
        <w:ilvl w:val="0"/>
      </w:numPr>
      <w:spacing w:before="360" w:after="120"/>
      <w:outlineLvl w:val="0"/>
    </w:pPr>
    <w:rPr>
      <w:rFonts w:ascii="Arial" w:eastAsia="Times New Roman" w:hAnsi="Arial" w:cs="Times New Roman"/>
      <w:b/>
      <w:color w:val="auto"/>
      <w:spacing w:val="0"/>
      <w:szCs w:val="24"/>
    </w:rPr>
  </w:style>
  <w:style w:type="paragraph" w:styleId="Heading2">
    <w:name w:val="heading 2"/>
    <w:basedOn w:val="Normal"/>
    <w:next w:val="Normal"/>
    <w:link w:val="Heading2Char"/>
    <w:qFormat/>
    <w:rsid w:val="003E30F6"/>
    <w:pPr>
      <w:keepNext/>
      <w:spacing w:before="240"/>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Single">
    <w:name w:val="Data Field 11pt-Single"/>
    <w:basedOn w:val="Normal"/>
    <w:link w:val="DataField11pt-SingleChar"/>
    <w:rsid w:val="003E30F6"/>
    <w:rPr>
      <w:rFonts w:cs="Arial"/>
      <w:szCs w:val="20"/>
    </w:rPr>
  </w:style>
  <w:style w:type="character" w:customStyle="1" w:styleId="DataField11pt-SingleChar">
    <w:name w:val="Data Field 11pt-Single Char"/>
    <w:basedOn w:val="DefaultParagraphFont"/>
    <w:link w:val="DataField11pt-Single"/>
    <w:rsid w:val="003E30F6"/>
    <w:rPr>
      <w:rFonts w:ascii="Arial" w:eastAsia="Times New Roman" w:hAnsi="Arial" w:cs="Arial"/>
      <w:sz w:val="22"/>
      <w:szCs w:val="20"/>
    </w:rPr>
  </w:style>
  <w:style w:type="paragraph" w:customStyle="1" w:styleId="HeadingNote">
    <w:name w:val="Heading Note"/>
    <w:basedOn w:val="Normal"/>
    <w:rsid w:val="003E30F6"/>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3E30F6"/>
    <w:pPr>
      <w:tabs>
        <w:tab w:val="left" w:pos="270"/>
      </w:tabs>
    </w:pPr>
    <w:rPr>
      <w:rFonts w:cs="Arial"/>
      <w:sz w:val="16"/>
      <w:szCs w:val="16"/>
    </w:rPr>
  </w:style>
  <w:style w:type="character" w:styleId="Strong">
    <w:name w:val="Strong"/>
    <w:basedOn w:val="DefaultParagraphFont"/>
    <w:qFormat/>
    <w:rsid w:val="003E30F6"/>
    <w:rPr>
      <w:b/>
      <w:bCs/>
    </w:rPr>
  </w:style>
  <w:style w:type="character" w:styleId="Emphasis">
    <w:name w:val="Emphasis"/>
    <w:basedOn w:val="DefaultParagraphFont"/>
    <w:qFormat/>
    <w:rsid w:val="003E30F6"/>
    <w:rPr>
      <w:i/>
      <w:iCs/>
    </w:rPr>
  </w:style>
  <w:style w:type="paragraph" w:customStyle="1" w:styleId="OMBInfo">
    <w:name w:val="OMB Info"/>
    <w:basedOn w:val="Normal"/>
    <w:qFormat/>
    <w:rsid w:val="003E30F6"/>
    <w:pPr>
      <w:spacing w:after="120"/>
      <w:jc w:val="right"/>
    </w:pPr>
    <w:rPr>
      <w:sz w:val="16"/>
    </w:rPr>
  </w:style>
  <w:style w:type="paragraph" w:customStyle="1" w:styleId="FormFieldCaption1">
    <w:name w:val="Form Field Caption1"/>
    <w:basedOn w:val="FormFieldCaption"/>
    <w:qFormat/>
    <w:rsid w:val="003E30F6"/>
    <w:pPr>
      <w:spacing w:after="160"/>
    </w:pPr>
  </w:style>
  <w:style w:type="table" w:styleId="TableGrid">
    <w:name w:val="Table Grid"/>
    <w:basedOn w:val="TableNormal"/>
    <w:rsid w:val="003E30F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30F6"/>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3E30F6"/>
    <w:rPr>
      <w:rFonts w:ascii="Arial" w:eastAsia="Times New Roman" w:hAnsi="Arial" w:cs="Arial"/>
      <w:b/>
      <w:bCs/>
      <w:sz w:val="27"/>
      <w:szCs w:val="22"/>
    </w:rPr>
  </w:style>
  <w:style w:type="character" w:customStyle="1" w:styleId="Heading1Char">
    <w:name w:val="Heading 1 Char"/>
    <w:basedOn w:val="DefaultParagraphFont"/>
    <w:link w:val="Heading1"/>
    <w:rsid w:val="003E30F6"/>
    <w:rPr>
      <w:rFonts w:ascii="Arial" w:eastAsia="Times New Roman" w:hAnsi="Arial" w:cs="Times New Roman"/>
      <w:b/>
      <w:sz w:val="22"/>
    </w:rPr>
  </w:style>
  <w:style w:type="character" w:customStyle="1" w:styleId="Heading2Char">
    <w:name w:val="Heading 2 Char"/>
    <w:basedOn w:val="DefaultParagraphFont"/>
    <w:link w:val="Heading2"/>
    <w:rsid w:val="003E30F6"/>
    <w:rPr>
      <w:rFonts w:ascii="Arial" w:eastAsia="Times New Roman" w:hAnsi="Arial" w:cs="Times New Roman"/>
      <w:b/>
      <w:bCs/>
      <w:sz w:val="22"/>
      <w:szCs w:val="20"/>
      <w:u w:val="single"/>
    </w:rPr>
  </w:style>
  <w:style w:type="character" w:styleId="Hyperlink">
    <w:name w:val="Hyperlink"/>
    <w:basedOn w:val="DefaultParagraphFont"/>
    <w:rsid w:val="003E30F6"/>
    <w:rPr>
      <w:color w:val="0000FF"/>
      <w:u w:val="single"/>
    </w:rPr>
  </w:style>
  <w:style w:type="character" w:customStyle="1" w:styleId="highlight1">
    <w:name w:val="highlight1"/>
    <w:rsid w:val="003E30F6"/>
    <w:rPr>
      <w:shd w:val="clear" w:color="auto" w:fill="F2F5F8"/>
    </w:rPr>
  </w:style>
  <w:style w:type="paragraph" w:styleId="Subtitle">
    <w:name w:val="Subtitle"/>
    <w:basedOn w:val="Normal"/>
    <w:next w:val="Normal"/>
    <w:link w:val="SubtitleChar"/>
    <w:uiPriority w:val="11"/>
    <w:qFormat/>
    <w:rsid w:val="003E30F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E30F6"/>
    <w:rPr>
      <w:rFonts w:eastAsiaTheme="minorEastAsia"/>
      <w:color w:val="5A5A5A" w:themeColor="text1" w:themeTint="A5"/>
      <w:spacing w:val="15"/>
      <w:sz w:val="22"/>
      <w:szCs w:val="22"/>
    </w:rPr>
  </w:style>
  <w:style w:type="paragraph" w:styleId="NormalWeb">
    <w:name w:val="Normal (Web)"/>
    <w:basedOn w:val="Normal"/>
    <w:uiPriority w:val="99"/>
    <w:unhideWhenUsed/>
    <w:rsid w:val="005C5809"/>
    <w:pPr>
      <w:autoSpaceDE/>
      <w:autoSpaceDN/>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FC056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F6"/>
    <w:pPr>
      <w:autoSpaceDE w:val="0"/>
      <w:autoSpaceDN w:val="0"/>
    </w:pPr>
    <w:rPr>
      <w:rFonts w:ascii="Arial" w:eastAsia="Times New Roman" w:hAnsi="Arial" w:cs="Times New Roman"/>
      <w:sz w:val="22"/>
    </w:rPr>
  </w:style>
  <w:style w:type="paragraph" w:styleId="Heading1">
    <w:name w:val="heading 1"/>
    <w:basedOn w:val="Subtitle"/>
    <w:next w:val="Normal"/>
    <w:link w:val="Heading1Char"/>
    <w:qFormat/>
    <w:rsid w:val="003E30F6"/>
    <w:pPr>
      <w:keepNext/>
      <w:numPr>
        <w:ilvl w:val="0"/>
      </w:numPr>
      <w:spacing w:before="360" w:after="120"/>
      <w:outlineLvl w:val="0"/>
    </w:pPr>
    <w:rPr>
      <w:rFonts w:ascii="Arial" w:eastAsia="Times New Roman" w:hAnsi="Arial" w:cs="Times New Roman"/>
      <w:b/>
      <w:color w:val="auto"/>
      <w:spacing w:val="0"/>
      <w:szCs w:val="24"/>
    </w:rPr>
  </w:style>
  <w:style w:type="paragraph" w:styleId="Heading2">
    <w:name w:val="heading 2"/>
    <w:basedOn w:val="Normal"/>
    <w:next w:val="Normal"/>
    <w:link w:val="Heading2Char"/>
    <w:qFormat/>
    <w:rsid w:val="003E30F6"/>
    <w:pPr>
      <w:keepNext/>
      <w:spacing w:before="240"/>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Single">
    <w:name w:val="Data Field 11pt-Single"/>
    <w:basedOn w:val="Normal"/>
    <w:link w:val="DataField11pt-SingleChar"/>
    <w:rsid w:val="003E30F6"/>
    <w:rPr>
      <w:rFonts w:cs="Arial"/>
      <w:szCs w:val="20"/>
    </w:rPr>
  </w:style>
  <w:style w:type="character" w:customStyle="1" w:styleId="DataField11pt-SingleChar">
    <w:name w:val="Data Field 11pt-Single Char"/>
    <w:basedOn w:val="DefaultParagraphFont"/>
    <w:link w:val="DataField11pt-Single"/>
    <w:rsid w:val="003E30F6"/>
    <w:rPr>
      <w:rFonts w:ascii="Arial" w:eastAsia="Times New Roman" w:hAnsi="Arial" w:cs="Arial"/>
      <w:sz w:val="22"/>
      <w:szCs w:val="20"/>
    </w:rPr>
  </w:style>
  <w:style w:type="paragraph" w:customStyle="1" w:styleId="HeadingNote">
    <w:name w:val="Heading Note"/>
    <w:basedOn w:val="Normal"/>
    <w:rsid w:val="003E30F6"/>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3E30F6"/>
    <w:pPr>
      <w:tabs>
        <w:tab w:val="left" w:pos="270"/>
      </w:tabs>
    </w:pPr>
    <w:rPr>
      <w:rFonts w:cs="Arial"/>
      <w:sz w:val="16"/>
      <w:szCs w:val="16"/>
    </w:rPr>
  </w:style>
  <w:style w:type="character" w:styleId="Strong">
    <w:name w:val="Strong"/>
    <w:basedOn w:val="DefaultParagraphFont"/>
    <w:qFormat/>
    <w:rsid w:val="003E30F6"/>
    <w:rPr>
      <w:b/>
      <w:bCs/>
    </w:rPr>
  </w:style>
  <w:style w:type="character" w:styleId="Emphasis">
    <w:name w:val="Emphasis"/>
    <w:basedOn w:val="DefaultParagraphFont"/>
    <w:qFormat/>
    <w:rsid w:val="003E30F6"/>
    <w:rPr>
      <w:i/>
      <w:iCs/>
    </w:rPr>
  </w:style>
  <w:style w:type="paragraph" w:customStyle="1" w:styleId="OMBInfo">
    <w:name w:val="OMB Info"/>
    <w:basedOn w:val="Normal"/>
    <w:qFormat/>
    <w:rsid w:val="003E30F6"/>
    <w:pPr>
      <w:spacing w:after="120"/>
      <w:jc w:val="right"/>
    </w:pPr>
    <w:rPr>
      <w:sz w:val="16"/>
    </w:rPr>
  </w:style>
  <w:style w:type="paragraph" w:customStyle="1" w:styleId="FormFieldCaption1">
    <w:name w:val="Form Field Caption1"/>
    <w:basedOn w:val="FormFieldCaption"/>
    <w:qFormat/>
    <w:rsid w:val="003E30F6"/>
    <w:pPr>
      <w:spacing w:after="160"/>
    </w:pPr>
  </w:style>
  <w:style w:type="table" w:styleId="TableGrid">
    <w:name w:val="Table Grid"/>
    <w:basedOn w:val="TableNormal"/>
    <w:rsid w:val="003E30F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30F6"/>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3E30F6"/>
    <w:rPr>
      <w:rFonts w:ascii="Arial" w:eastAsia="Times New Roman" w:hAnsi="Arial" w:cs="Arial"/>
      <w:b/>
      <w:bCs/>
      <w:sz w:val="27"/>
      <w:szCs w:val="22"/>
    </w:rPr>
  </w:style>
  <w:style w:type="character" w:customStyle="1" w:styleId="Heading1Char">
    <w:name w:val="Heading 1 Char"/>
    <w:basedOn w:val="DefaultParagraphFont"/>
    <w:link w:val="Heading1"/>
    <w:rsid w:val="003E30F6"/>
    <w:rPr>
      <w:rFonts w:ascii="Arial" w:eastAsia="Times New Roman" w:hAnsi="Arial" w:cs="Times New Roman"/>
      <w:b/>
      <w:sz w:val="22"/>
    </w:rPr>
  </w:style>
  <w:style w:type="character" w:customStyle="1" w:styleId="Heading2Char">
    <w:name w:val="Heading 2 Char"/>
    <w:basedOn w:val="DefaultParagraphFont"/>
    <w:link w:val="Heading2"/>
    <w:rsid w:val="003E30F6"/>
    <w:rPr>
      <w:rFonts w:ascii="Arial" w:eastAsia="Times New Roman" w:hAnsi="Arial" w:cs="Times New Roman"/>
      <w:b/>
      <w:bCs/>
      <w:sz w:val="22"/>
      <w:szCs w:val="20"/>
      <w:u w:val="single"/>
    </w:rPr>
  </w:style>
  <w:style w:type="character" w:styleId="Hyperlink">
    <w:name w:val="Hyperlink"/>
    <w:basedOn w:val="DefaultParagraphFont"/>
    <w:rsid w:val="003E30F6"/>
    <w:rPr>
      <w:color w:val="0000FF"/>
      <w:u w:val="single"/>
    </w:rPr>
  </w:style>
  <w:style w:type="character" w:customStyle="1" w:styleId="highlight1">
    <w:name w:val="highlight1"/>
    <w:rsid w:val="003E30F6"/>
    <w:rPr>
      <w:shd w:val="clear" w:color="auto" w:fill="F2F5F8"/>
    </w:rPr>
  </w:style>
  <w:style w:type="paragraph" w:styleId="Subtitle">
    <w:name w:val="Subtitle"/>
    <w:basedOn w:val="Normal"/>
    <w:next w:val="Normal"/>
    <w:link w:val="SubtitleChar"/>
    <w:uiPriority w:val="11"/>
    <w:qFormat/>
    <w:rsid w:val="003E30F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E30F6"/>
    <w:rPr>
      <w:rFonts w:eastAsiaTheme="minorEastAsia"/>
      <w:color w:val="5A5A5A" w:themeColor="text1" w:themeTint="A5"/>
      <w:spacing w:val="15"/>
      <w:sz w:val="22"/>
      <w:szCs w:val="22"/>
    </w:rPr>
  </w:style>
  <w:style w:type="paragraph" w:styleId="NormalWeb">
    <w:name w:val="Normal (Web)"/>
    <w:basedOn w:val="Normal"/>
    <w:uiPriority w:val="99"/>
    <w:unhideWhenUsed/>
    <w:rsid w:val="005C5809"/>
    <w:pPr>
      <w:autoSpaceDE/>
      <w:autoSpaceDN/>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FC0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sites/myncbi/nicholas.trapp.1/bibliography/54992776/public/?sort=date&amp;direction=ascending" TargetMode="External"/><Relationship Id="rId3" Type="http://schemas.openxmlformats.org/officeDocument/2006/relationships/styles" Target="styles.xml"/><Relationship Id="rId7" Type="http://schemas.openxmlformats.org/officeDocument/2006/relationships/hyperlink" Target="http://doi.org/10.1016/j.brs.2019.07.0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330F9-4439-4E95-A939-1F82378B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Trapp, Nicholas T</dc:creator>
  <cp:lastModifiedBy>Trapp, Nicholas T</cp:lastModifiedBy>
  <cp:revision>2</cp:revision>
  <dcterms:created xsi:type="dcterms:W3CDTF">2019-09-24T18:38:00Z</dcterms:created>
  <dcterms:modified xsi:type="dcterms:W3CDTF">2019-09-24T18:38:00Z</dcterms:modified>
</cp:coreProperties>
</file>